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27D27" w14:textId="4D77805D" w:rsidR="005339D9" w:rsidRPr="00524098" w:rsidRDefault="00B522C4" w:rsidP="00B522C4">
      <w:pPr>
        <w:pStyle w:val="af5"/>
        <w:spacing w:after="0"/>
        <w:ind w:firstLine="0"/>
      </w:pPr>
      <w:r>
        <w:rPr>
          <w:noProof/>
        </w:rPr>
        <w:drawing>
          <wp:inline distT="0" distB="0" distL="0" distR="0" wp14:anchorId="40997A55" wp14:editId="1C8C2943">
            <wp:extent cx="6479540" cy="91478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дагогика и психология ВШ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4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 wp14:anchorId="7C8459CE" wp14:editId="7A3935AD">
            <wp:extent cx="6479540" cy="91649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едагогика и психология ВШ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6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0E4F95" w:rsidRPr="00323BFD">
        <w:br w:type="page"/>
      </w:r>
    </w:p>
    <w:p w14:paraId="54D82BB7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3F4C38CE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A2C03A3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04DCFD84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  <w:r w:rsidRPr="00EF4B0E">
        <w:t xml:space="preserve">– формирование целостного и системного понимания психолого-педагогических задач и методов преподавания </w:t>
      </w:r>
      <w:r>
        <w:t>в современной образовательной парадигме</w:t>
      </w:r>
      <w:r w:rsidRPr="00EF4B0E">
        <w:t>;</w:t>
      </w:r>
    </w:p>
    <w:p w14:paraId="2CF672E4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  <w:r>
        <w:t>– развитие социально-</w:t>
      </w:r>
      <w:r w:rsidRPr="00EF4B0E">
        <w:t xml:space="preserve"> личностных и профессиональных качеств в профессионально-педагогической и научно-исследовательской среде.</w:t>
      </w:r>
    </w:p>
    <w:p w14:paraId="05A268AD" w14:textId="77777777" w:rsidR="00DF4B9A" w:rsidRDefault="00DF4B9A" w:rsidP="00DF4B9A">
      <w:pPr>
        <w:jc w:val="both"/>
      </w:pPr>
    </w:p>
    <w:p w14:paraId="18F464BC" w14:textId="77777777" w:rsidR="00FF7097" w:rsidRPr="00DF4B9A" w:rsidRDefault="00FF7097" w:rsidP="00DE17FF">
      <w:pPr>
        <w:tabs>
          <w:tab w:val="left" w:leader="underscore" w:pos="10206"/>
        </w:tabs>
        <w:ind w:firstLine="709"/>
        <w:jc w:val="both"/>
        <w:rPr>
          <w:bCs/>
        </w:rPr>
      </w:pPr>
    </w:p>
    <w:p w14:paraId="72C933B2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3403FC96" w14:textId="77777777" w:rsidR="00DF4B9A" w:rsidRPr="00EF4B0E" w:rsidRDefault="00DF4B9A" w:rsidP="00DF4B9A">
      <w:pPr>
        <w:ind w:firstLine="709"/>
        <w:jc w:val="both"/>
      </w:pPr>
      <w:r w:rsidRPr="00EF4B0E">
        <w:rPr>
          <w:bCs/>
          <w:iCs/>
        </w:rPr>
        <w:t xml:space="preserve">– теоретическое освоение </w:t>
      </w:r>
      <w:r w:rsidRPr="00EF4B0E">
        <w:t xml:space="preserve">общепсихологических и педагогических </w:t>
      </w:r>
      <w:r>
        <w:t xml:space="preserve">технологий, </w:t>
      </w:r>
      <w:r w:rsidRPr="00EF4B0E">
        <w:t>методов, методик и приемов, позволяющих применять их в практике преподавательской работы с обучающимися, кадрами, и персоналом;</w:t>
      </w:r>
    </w:p>
    <w:p w14:paraId="17FDD625" w14:textId="77777777" w:rsidR="00DF4B9A" w:rsidRPr="00EF4B0E" w:rsidRDefault="00DF4B9A" w:rsidP="00DF4B9A">
      <w:pPr>
        <w:ind w:firstLine="709"/>
        <w:jc w:val="both"/>
      </w:pPr>
      <w:r w:rsidRPr="00EF4B0E">
        <w:t>– формирование умения применять психолого-педагогические знания в профессиональной деятельности;</w:t>
      </w:r>
    </w:p>
    <w:p w14:paraId="000D0025" w14:textId="77777777" w:rsidR="00DF4B9A" w:rsidRPr="00EF4B0E" w:rsidRDefault="00DF4B9A" w:rsidP="00DF4B9A">
      <w:pPr>
        <w:ind w:firstLine="709"/>
        <w:jc w:val="both"/>
      </w:pPr>
      <w:r w:rsidRPr="00EF4B0E">
        <w:t>– усовершенствование имеющихся у обучающихся исследовательских качеств, развитие способности к самостоятельной научной работе с применением знаний, умений и навыков, полученных на предшествующих уровнях образования.</w:t>
      </w:r>
    </w:p>
    <w:p w14:paraId="0DCB2F7C" w14:textId="77777777" w:rsidR="00DF4B9A" w:rsidRPr="00EF4B0E" w:rsidRDefault="00DF4B9A" w:rsidP="00DF4B9A">
      <w:pPr>
        <w:ind w:left="420" w:firstLine="709"/>
        <w:jc w:val="both"/>
      </w:pPr>
    </w:p>
    <w:p w14:paraId="35767E23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1DD1CFDF" w14:textId="77777777" w:rsidR="008B30E5" w:rsidRDefault="008B30E5" w:rsidP="00DF4B9A">
      <w:pPr>
        <w:jc w:val="both"/>
        <w:rPr>
          <w:b/>
        </w:rPr>
      </w:pPr>
    </w:p>
    <w:p w14:paraId="1520589C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  <w:r>
        <w:rPr>
          <w:b/>
        </w:rPr>
        <w:br w:type="page"/>
      </w:r>
    </w:p>
    <w:p w14:paraId="14F40DC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1C21CA1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3ED13E4E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1.1. Цель преподавания дисциплины</w:t>
      </w:r>
    </w:p>
    <w:p w14:paraId="0462A8F0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  <w:r w:rsidRPr="00EF4B0E">
        <w:t xml:space="preserve">– формирование целостного и системного понимания психолого-педагогических задач и методов преподавания </w:t>
      </w:r>
      <w:r>
        <w:t>в современной образовательной парадигме</w:t>
      </w:r>
      <w:r w:rsidRPr="00EF4B0E">
        <w:t>;</w:t>
      </w:r>
    </w:p>
    <w:p w14:paraId="57F7B356" w14:textId="54A7D444" w:rsidR="00DF4B9A" w:rsidRDefault="00DF4B9A" w:rsidP="00DF4B9A">
      <w:pPr>
        <w:tabs>
          <w:tab w:val="left" w:leader="underscore" w:pos="10206"/>
        </w:tabs>
        <w:ind w:firstLine="709"/>
        <w:jc w:val="both"/>
      </w:pPr>
      <w:r>
        <w:t>– развитие социально-</w:t>
      </w:r>
      <w:r w:rsidRPr="00EF4B0E">
        <w:t xml:space="preserve"> личностных и профессиональных качеств в профессионально-педагогической и научно-исследовательской среде.</w:t>
      </w:r>
    </w:p>
    <w:p w14:paraId="45870F5E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</w:p>
    <w:p w14:paraId="260AE5B6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1.2. Задачи изучения</w:t>
      </w:r>
    </w:p>
    <w:p w14:paraId="1EA164D6" w14:textId="77777777" w:rsidR="00DF4B9A" w:rsidRPr="00EF4B0E" w:rsidRDefault="00DF4B9A" w:rsidP="00DF4B9A">
      <w:pPr>
        <w:ind w:firstLine="709"/>
        <w:jc w:val="both"/>
      </w:pPr>
      <w:r w:rsidRPr="00EF4B0E">
        <w:rPr>
          <w:bCs/>
          <w:iCs/>
        </w:rPr>
        <w:t xml:space="preserve">– теоретическое освоение </w:t>
      </w:r>
      <w:r w:rsidRPr="00EF4B0E">
        <w:t xml:space="preserve">общепсихологических и педагогических </w:t>
      </w:r>
      <w:r>
        <w:t xml:space="preserve">технологий, </w:t>
      </w:r>
      <w:r w:rsidRPr="00EF4B0E">
        <w:t>методов, методик и приемов, позволяющих применять их в практике преподавательской работы с обучающимися, кадрами, и персоналом;</w:t>
      </w:r>
    </w:p>
    <w:p w14:paraId="30A61626" w14:textId="77777777" w:rsidR="00DF4B9A" w:rsidRPr="00EF4B0E" w:rsidRDefault="00DF4B9A" w:rsidP="00DF4B9A">
      <w:pPr>
        <w:ind w:firstLine="709"/>
        <w:jc w:val="both"/>
      </w:pPr>
      <w:r w:rsidRPr="00EF4B0E">
        <w:t>– формирование умения применять психолого-педагогические знания в профессиональной деятельности;</w:t>
      </w:r>
    </w:p>
    <w:p w14:paraId="6EAC7051" w14:textId="77777777" w:rsidR="00DF4B9A" w:rsidRPr="00EF4B0E" w:rsidRDefault="00DF4B9A" w:rsidP="00DF4B9A">
      <w:pPr>
        <w:ind w:firstLine="709"/>
        <w:jc w:val="both"/>
      </w:pPr>
      <w:r w:rsidRPr="00EF4B0E">
        <w:t>– усовершенствование имеющихся у обучающихся исследовательских качеств, развитие способности к самостоятельной научной работе с применением знаний, умений и навыков, полученных на предшествующих уровнях образования.</w:t>
      </w:r>
    </w:p>
    <w:p w14:paraId="685DBC53" w14:textId="77777777" w:rsidR="00DF4B9A" w:rsidRPr="00EF4B0E" w:rsidRDefault="00DF4B9A" w:rsidP="00DF4B9A">
      <w:pPr>
        <w:ind w:left="420" w:firstLine="709"/>
        <w:jc w:val="both"/>
      </w:pPr>
    </w:p>
    <w:p w14:paraId="305FAB4D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613B6DFB" w14:textId="77777777" w:rsidR="000E4F95" w:rsidRPr="00052B38" w:rsidRDefault="000E4F95" w:rsidP="00DE17FF">
      <w:pPr>
        <w:jc w:val="both"/>
        <w:rPr>
          <w:b/>
        </w:rPr>
      </w:pPr>
      <w:r w:rsidRPr="00052B38">
        <w:rPr>
          <w:b/>
        </w:rPr>
        <w:t xml:space="preserve">1.3. </w:t>
      </w:r>
      <w:r w:rsidR="00052B38" w:rsidRPr="00052B38">
        <w:rPr>
          <w:b/>
        </w:rPr>
        <w:t>Планируемые результаты</w:t>
      </w:r>
      <w:r w:rsidRPr="00052B38">
        <w:rPr>
          <w:b/>
        </w:rPr>
        <w:t xml:space="preserve"> освоения дисциплины</w:t>
      </w:r>
    </w:p>
    <w:p w14:paraId="3FF71B30" w14:textId="77777777" w:rsidR="000E4F95" w:rsidRDefault="000E4F95" w:rsidP="00DE17FF"/>
    <w:p w14:paraId="05DAD49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53E263B3" w14:textId="77777777" w:rsidR="00DF4B9A" w:rsidRPr="00EF4B0E" w:rsidRDefault="00DF4B9A" w:rsidP="00DF4B9A">
      <w:pPr>
        <w:pStyle w:val="msonormalbullet1gif"/>
        <w:tabs>
          <w:tab w:val="left" w:pos="851"/>
        </w:tabs>
        <w:spacing w:before="0" w:beforeAutospacing="0" w:after="0" w:afterAutospacing="0"/>
        <w:ind w:left="851" w:hanging="851"/>
        <w:jc w:val="both"/>
      </w:pPr>
      <w:r w:rsidRPr="00EF4B0E">
        <w:rPr>
          <w:i/>
        </w:rPr>
        <w:t>знать</w:t>
      </w:r>
      <w:r w:rsidRPr="00EF4B0E">
        <w:t>:</w:t>
      </w:r>
    </w:p>
    <w:p w14:paraId="2F17B16E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психологические основы обучения в образовательных организациях;</w:t>
      </w:r>
    </w:p>
    <w:p w14:paraId="3AFE95EA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основные формы контроля и оценки учебной деятельности и ее результатов в их психологическом аспекте;</w:t>
      </w:r>
    </w:p>
    <w:p w14:paraId="53C9FA63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сущность, принципы, формы и методы организации различных направлений воспитания и самовоспитания;</w:t>
      </w:r>
    </w:p>
    <w:p w14:paraId="069793A4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закономерности становления личности;</w:t>
      </w:r>
    </w:p>
    <w:p w14:paraId="0007AEBC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закономерности педагогического общения в высшей школе;</w:t>
      </w:r>
    </w:p>
    <w:p w14:paraId="41C6FF98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психологические основы взаимодействия преподавателей и аспирантов;</w:t>
      </w:r>
    </w:p>
    <w:p w14:paraId="0A4844E3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типичные положения психического состояния аспиранта;</w:t>
      </w:r>
    </w:p>
    <w:p w14:paraId="11877157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отрицательные психические состояния психики аспиранта и их предупреждения;</w:t>
      </w:r>
    </w:p>
    <w:p w14:paraId="1413C4EA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основы межличностных отношений;</w:t>
      </w:r>
    </w:p>
    <w:p w14:paraId="55760239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средства и методы педагогического воздействия на аспиранта.</w:t>
      </w:r>
    </w:p>
    <w:p w14:paraId="2B402DE8" w14:textId="77777777" w:rsidR="00DF4B9A" w:rsidRPr="00EF4B0E" w:rsidRDefault="00DF4B9A" w:rsidP="00DF4B9A">
      <w:pPr>
        <w:pStyle w:val="msonormalbullet1gif"/>
        <w:tabs>
          <w:tab w:val="left" w:pos="709"/>
        </w:tabs>
        <w:spacing w:before="0" w:beforeAutospacing="0" w:after="0" w:afterAutospacing="0"/>
        <w:ind w:left="709" w:hanging="142"/>
        <w:jc w:val="both"/>
      </w:pPr>
    </w:p>
    <w:p w14:paraId="582DF805" w14:textId="77777777" w:rsidR="00DF4B9A" w:rsidRPr="00EF4B0E" w:rsidRDefault="00DF4B9A" w:rsidP="00DF4B9A">
      <w:pPr>
        <w:pStyle w:val="msonormalbullet2gif"/>
        <w:tabs>
          <w:tab w:val="left" w:pos="709"/>
        </w:tabs>
        <w:spacing w:before="0" w:beforeAutospacing="0" w:after="0" w:afterAutospacing="0"/>
        <w:ind w:left="709" w:hanging="709"/>
        <w:jc w:val="both"/>
      </w:pPr>
      <w:r w:rsidRPr="00EF4B0E">
        <w:rPr>
          <w:i/>
        </w:rPr>
        <w:t>уметь</w:t>
      </w:r>
      <w:r w:rsidRPr="00EF4B0E">
        <w:t>:</w:t>
      </w:r>
    </w:p>
    <w:p w14:paraId="7690B061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анализировать основные психологические проблемы обучения и воспитания;</w:t>
      </w:r>
    </w:p>
    <w:p w14:paraId="27CB6DE7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показывать психологические возможности повышения эффективности обучения и воспитания;</w:t>
      </w:r>
    </w:p>
    <w:p w14:paraId="424409B7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организовывать профессиональную деятельность с опорой на современные достижения психолого-педагогической науки и практики.</w:t>
      </w:r>
    </w:p>
    <w:p w14:paraId="4735804E" w14:textId="77777777" w:rsidR="00DF4B9A" w:rsidRPr="00EF4B0E" w:rsidRDefault="00DF4B9A" w:rsidP="00DF4B9A">
      <w:pPr>
        <w:pStyle w:val="msonormalbullet2gif"/>
        <w:tabs>
          <w:tab w:val="left" w:pos="851"/>
        </w:tabs>
        <w:spacing w:before="0" w:beforeAutospacing="0" w:after="0" w:afterAutospacing="0"/>
        <w:ind w:left="851" w:hanging="851"/>
        <w:jc w:val="both"/>
      </w:pPr>
    </w:p>
    <w:p w14:paraId="6A880D78" w14:textId="77777777" w:rsidR="00DF4B9A" w:rsidRPr="00EF4B0E" w:rsidRDefault="00DF4B9A" w:rsidP="00DF4B9A">
      <w:pPr>
        <w:pStyle w:val="msonormalbullet2gif"/>
        <w:tabs>
          <w:tab w:val="left" w:pos="851"/>
        </w:tabs>
        <w:spacing w:before="0" w:beforeAutospacing="0" w:after="0" w:afterAutospacing="0"/>
        <w:ind w:left="851" w:hanging="851"/>
        <w:jc w:val="both"/>
      </w:pPr>
      <w:r w:rsidRPr="00EF4B0E">
        <w:rPr>
          <w:i/>
        </w:rPr>
        <w:t>владеть</w:t>
      </w:r>
      <w:r w:rsidRPr="00EF4B0E">
        <w:t>:</w:t>
      </w:r>
    </w:p>
    <w:p w14:paraId="0079AC55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основами навыков психологического анализа учебно-воспитательных ситуаций;</w:t>
      </w:r>
    </w:p>
    <w:p w14:paraId="56D4F665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выбирать адекватные способы планирования и проведения учебных занятий;</w:t>
      </w:r>
    </w:p>
    <w:p w14:paraId="42FD5F67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применять психологические знания в практической работе для оптимального создания и развития системы «преподаватель – аудитория»;</w:t>
      </w:r>
    </w:p>
    <w:p w14:paraId="0D41C824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ориентироваться в факторах и условиях, способствующих и препятствующих деятельности преподавателя;</w:t>
      </w:r>
    </w:p>
    <w:p w14:paraId="662A66D9" w14:textId="58EC5949" w:rsidR="00161428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адекватно разрешать педагогические конфликты</w:t>
      </w:r>
    </w:p>
    <w:p w14:paraId="03B875BE" w14:textId="77777777" w:rsidR="00020DC3" w:rsidRPr="00DC2906" w:rsidRDefault="00020DC3" w:rsidP="00DE17FF">
      <w:pPr>
        <w:tabs>
          <w:tab w:val="right" w:leader="underscore" w:pos="8505"/>
        </w:tabs>
        <w:jc w:val="both"/>
      </w:pPr>
    </w:p>
    <w:p w14:paraId="5689A482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978E8B0" w14:textId="77777777" w:rsidR="000E4F95" w:rsidRDefault="000E4F95" w:rsidP="00DE17FF">
      <w:pPr>
        <w:jc w:val="both"/>
      </w:pPr>
    </w:p>
    <w:p w14:paraId="2E83A37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2010E5">
        <w:rPr>
          <w:b/>
        </w:rPr>
        <w:t>обучающимися</w:t>
      </w:r>
      <w:r w:rsidRPr="007E3C8B">
        <w:rPr>
          <w:b/>
        </w:rPr>
        <w:t xml:space="preserve"> необходимо для изучения данной дисциплины</w:t>
      </w:r>
    </w:p>
    <w:p w14:paraId="0B2406D9" w14:textId="740FA4DF" w:rsidR="00B00771" w:rsidRDefault="00DF4B9A" w:rsidP="00DE17FF">
      <w:pPr>
        <w:tabs>
          <w:tab w:val="left" w:leader="underscore" w:pos="10206"/>
        </w:tabs>
        <w:jc w:val="both"/>
      </w:pPr>
      <w:r>
        <w:t>Нет</w:t>
      </w:r>
    </w:p>
    <w:p w14:paraId="00275FCB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0192A1A0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070DBFE1" w14:textId="4D889E6F" w:rsidR="00052B38" w:rsidRPr="00DF4B9A" w:rsidRDefault="00DF4B9A" w:rsidP="00DE17FF">
      <w:pPr>
        <w:jc w:val="both"/>
        <w:rPr>
          <w:bCs/>
        </w:rPr>
      </w:pPr>
      <w:r w:rsidRPr="00DF4B9A">
        <w:rPr>
          <w:bCs/>
        </w:rPr>
        <w:t>Технология профессионально-ориентированного обучения.</w:t>
      </w:r>
    </w:p>
    <w:p w14:paraId="0D32DD72" w14:textId="77777777" w:rsidR="00DF4B9A" w:rsidRDefault="00DF4B9A" w:rsidP="00DE17FF">
      <w:pPr>
        <w:jc w:val="both"/>
        <w:rPr>
          <w:b/>
        </w:rPr>
      </w:pPr>
    </w:p>
    <w:p w14:paraId="3586D5D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0C71877" w14:textId="77777777" w:rsidR="000E4F95" w:rsidRDefault="000E4F95" w:rsidP="00DE17FF">
      <w:pPr>
        <w:jc w:val="both"/>
      </w:pPr>
      <w:r>
        <w:tab/>
      </w:r>
    </w:p>
    <w:p w14:paraId="410241E8" w14:textId="2585080C" w:rsidR="007E3C8B" w:rsidRDefault="007E3C8B" w:rsidP="00DE17FF">
      <w:pPr>
        <w:tabs>
          <w:tab w:val="left" w:pos="4395"/>
        </w:tabs>
        <w:ind w:firstLine="709"/>
        <w:jc w:val="both"/>
      </w:pPr>
      <w:bookmarkStart w:id="1" w:name="_Hlk102641513"/>
      <w:bookmarkStart w:id="2" w:name="_Hlk102641493"/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B00771">
        <w:rPr>
          <w:b/>
        </w:rPr>
        <w:t>______</w:t>
      </w:r>
      <w:r w:rsidR="008C71C0" w:rsidRPr="008C71C0">
        <w:rPr>
          <w:bCs/>
        </w:rPr>
        <w:t>1</w:t>
      </w:r>
    </w:p>
    <w:p w14:paraId="0EA72F5C" w14:textId="3CCE3596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 xml:space="preserve">– </w:t>
      </w:r>
      <w:r w:rsidR="00B00771">
        <w:t>______</w:t>
      </w:r>
      <w:r w:rsidR="008C71C0">
        <w:t>36</w:t>
      </w:r>
    </w:p>
    <w:bookmarkEnd w:id="1"/>
    <w:p w14:paraId="3ED09A3D" w14:textId="77777777" w:rsidR="000E4F95" w:rsidRDefault="000E4F95" w:rsidP="00DE17FF">
      <w:pPr>
        <w:ind w:firstLine="709"/>
        <w:jc w:val="both"/>
      </w:pPr>
    </w:p>
    <w:bookmarkEnd w:id="2"/>
    <w:p w14:paraId="63B9EA61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6E616B5E" w14:textId="77777777" w:rsidR="000E4F95" w:rsidRDefault="000E4F95" w:rsidP="00DE17FF"/>
    <w:p w14:paraId="2A60F713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64F36C8A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3C5822" w14:paraId="6A82C66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997E5C3" w14:textId="77777777" w:rsidR="00067788" w:rsidRPr="003C5822" w:rsidRDefault="00052B3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Курс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03565EC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37FCD1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8EAE2E8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60FE76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B2D1D7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CD0C0F6" w14:textId="77777777" w:rsidR="00067788" w:rsidRPr="003C5822" w:rsidRDefault="00C263CA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</w:t>
            </w:r>
            <w:r w:rsidR="00067788" w:rsidRPr="003C5822">
              <w:rPr>
                <w:sz w:val="22"/>
                <w:szCs w:val="22"/>
              </w:rPr>
              <w:t>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F878FE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EA9934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Зачет</w:t>
            </w:r>
          </w:p>
        </w:tc>
      </w:tr>
      <w:tr w:rsidR="00067788" w:rsidRPr="003C5822" w14:paraId="778F1732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36025A8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135893B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14:paraId="48287C3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54316F64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78B386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02FEAE0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F67967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44033A9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4AEC16B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5E302C1E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919593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5C81209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60CB6FD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673E07" w:rsidRPr="003C5822" w14:paraId="7A25EE2E" w14:textId="77777777" w:rsidTr="00673E07">
        <w:trPr>
          <w:jc w:val="center"/>
        </w:trPr>
        <w:tc>
          <w:tcPr>
            <w:tcW w:w="1019" w:type="dxa"/>
          </w:tcPr>
          <w:p w14:paraId="4779D5EB" w14:textId="3E4EAB74" w:rsidR="00673E07" w:rsidRPr="003C5822" w:rsidRDefault="000118BB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</w:tcPr>
          <w:p w14:paraId="281082D9" w14:textId="37CC597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82" w:type="dxa"/>
          </w:tcPr>
          <w:p w14:paraId="1C787695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5469EB00" w14:textId="04E60C9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7E6933AA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24F00AB4" w14:textId="388BF303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27D75E4E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0C4991AF" w14:textId="5555080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9" w:type="dxa"/>
          </w:tcPr>
          <w:p w14:paraId="7D6694A7" w14:textId="778BED25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99" w:type="dxa"/>
          </w:tcPr>
          <w:p w14:paraId="6361BFB4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14:paraId="3804521B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18CE9700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48838F86" w14:textId="3A20F6E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</w:tbl>
    <w:p w14:paraId="1D1D7B51" w14:textId="77777777" w:rsidR="002612A3" w:rsidRDefault="002612A3" w:rsidP="00DE17FF">
      <w:pPr>
        <w:jc w:val="both"/>
      </w:pPr>
    </w:p>
    <w:p w14:paraId="0F109A49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0AFB9D6B" w14:textId="77777777" w:rsidR="00E81CDD" w:rsidRDefault="00E81CDD" w:rsidP="00DE17FF">
      <w:pPr>
        <w:widowControl w:val="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868"/>
        <w:gridCol w:w="1395"/>
        <w:gridCol w:w="977"/>
        <w:gridCol w:w="1533"/>
        <w:gridCol w:w="1491"/>
        <w:gridCol w:w="826"/>
      </w:tblGrid>
      <w:tr w:rsidR="00734723" w:rsidRPr="003C5822" w14:paraId="1DF9DFA5" w14:textId="77777777" w:rsidTr="0022580E">
        <w:trPr>
          <w:tblHeader/>
          <w:jc w:val="center"/>
        </w:trPr>
        <w:tc>
          <w:tcPr>
            <w:tcW w:w="1523" w:type="pct"/>
            <w:vMerge w:val="restart"/>
            <w:vAlign w:val="center"/>
          </w:tcPr>
          <w:p w14:paraId="71D2BC81" w14:textId="77777777" w:rsidR="00734723" w:rsidRPr="003C5822" w:rsidRDefault="00734723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3C968844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26" w:type="pct"/>
            <w:vMerge w:val="restart"/>
            <w:vAlign w:val="center"/>
          </w:tcPr>
          <w:p w14:paraId="75F665A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684" w:type="pct"/>
            <w:vMerge w:val="restart"/>
            <w:vAlign w:val="center"/>
          </w:tcPr>
          <w:p w14:paraId="08A6A66A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1962" w:type="pct"/>
            <w:gridSpan w:val="3"/>
            <w:vAlign w:val="center"/>
          </w:tcPr>
          <w:p w14:paraId="7C4AF5F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 том числе</w:t>
            </w:r>
          </w:p>
        </w:tc>
        <w:tc>
          <w:tcPr>
            <w:tcW w:w="404" w:type="pct"/>
            <w:vMerge w:val="restart"/>
            <w:vAlign w:val="center"/>
          </w:tcPr>
          <w:p w14:paraId="62CAED2E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</w:tr>
      <w:tr w:rsidR="00734723" w:rsidRPr="003C5822" w14:paraId="60431E22" w14:textId="77777777" w:rsidTr="0022580E">
        <w:trPr>
          <w:trHeight w:val="64"/>
          <w:tblHeader/>
          <w:jc w:val="center"/>
        </w:trPr>
        <w:tc>
          <w:tcPr>
            <w:tcW w:w="1523" w:type="pct"/>
            <w:vMerge/>
            <w:vAlign w:val="center"/>
          </w:tcPr>
          <w:p w14:paraId="16057FEE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26" w:type="pct"/>
            <w:vMerge/>
            <w:vAlign w:val="center"/>
          </w:tcPr>
          <w:p w14:paraId="6C098FC5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Merge/>
            <w:vAlign w:val="center"/>
          </w:tcPr>
          <w:p w14:paraId="45DD6F41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vAlign w:val="center"/>
          </w:tcPr>
          <w:p w14:paraId="5B01DFA9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лекции</w:t>
            </w:r>
          </w:p>
        </w:tc>
        <w:tc>
          <w:tcPr>
            <w:tcW w:w="752" w:type="pct"/>
            <w:vAlign w:val="center"/>
          </w:tcPr>
          <w:p w14:paraId="71EE486F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731" w:type="pct"/>
            <w:vAlign w:val="center"/>
          </w:tcPr>
          <w:p w14:paraId="5D5DB5B2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04" w:type="pct"/>
            <w:vMerge/>
            <w:vAlign w:val="center"/>
          </w:tcPr>
          <w:p w14:paraId="6F1052BD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34723" w:rsidRPr="003C5822" w14:paraId="23656789" w14:textId="77777777" w:rsidTr="002010E5">
        <w:trPr>
          <w:trHeight w:val="297"/>
          <w:jc w:val="center"/>
        </w:trPr>
        <w:tc>
          <w:tcPr>
            <w:tcW w:w="5000" w:type="pct"/>
            <w:gridSpan w:val="7"/>
            <w:vAlign w:val="center"/>
          </w:tcPr>
          <w:p w14:paraId="09E7F9C3" w14:textId="0799D95C" w:rsidR="00734723" w:rsidRPr="003C5822" w:rsidRDefault="000118BB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C71C0">
              <w:rPr>
                <w:b/>
                <w:sz w:val="22"/>
                <w:szCs w:val="22"/>
              </w:rPr>
              <w:t xml:space="preserve"> </w:t>
            </w:r>
            <w:r w:rsidR="00734723" w:rsidRPr="003C5822">
              <w:rPr>
                <w:b/>
                <w:sz w:val="22"/>
                <w:szCs w:val="22"/>
              </w:rPr>
              <w:t>курс</w:t>
            </w:r>
          </w:p>
        </w:tc>
      </w:tr>
      <w:tr w:rsidR="00734723" w:rsidRPr="003C5822" w14:paraId="0A0F665B" w14:textId="77777777" w:rsidTr="0022580E">
        <w:trPr>
          <w:jc w:val="center"/>
        </w:trPr>
        <w:tc>
          <w:tcPr>
            <w:tcW w:w="1523" w:type="pct"/>
            <w:vAlign w:val="center"/>
          </w:tcPr>
          <w:p w14:paraId="7CE553AE" w14:textId="2C4BAA9A" w:rsidR="00734723" w:rsidRPr="003C5822" w:rsidRDefault="00734723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proofErr w:type="gramStart"/>
            <w:r w:rsidRPr="003C5822">
              <w:rPr>
                <w:rFonts w:eastAsia="Arial Unicode MS"/>
                <w:bCs/>
                <w:sz w:val="22"/>
                <w:szCs w:val="22"/>
              </w:rPr>
              <w:t xml:space="preserve">1.1 </w:t>
            </w:r>
            <w:r w:rsidR="008C71C0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="008C71C0" w:rsidRPr="00136DAD">
              <w:rPr>
                <w:rFonts w:eastAsia="Calibri"/>
                <w:sz w:val="22"/>
                <w:szCs w:val="22"/>
                <w:lang w:eastAsia="en-US"/>
              </w:rPr>
              <w:t>Теоретико</w:t>
            </w:r>
            <w:proofErr w:type="gramEnd"/>
            <w:r w:rsidR="008C71C0" w:rsidRPr="00136DAD">
              <w:rPr>
                <w:rFonts w:eastAsia="Calibri"/>
                <w:sz w:val="22"/>
                <w:szCs w:val="22"/>
                <w:lang w:eastAsia="en-US"/>
              </w:rPr>
              <w:t>-методологические и практич</w:t>
            </w:r>
            <w:r w:rsidR="008C71C0"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="008C71C0"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4C83DDD" w14:textId="572024A8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0FA004F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61EA92F1" w14:textId="54C7A3A6" w:rsidR="00734723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F1402E3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3DBFA86A" w14:textId="253D076D" w:rsidR="00734723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CACBE59" w14:textId="190EA75D" w:rsidR="00734723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43BFDEA6" w14:textId="77777777" w:rsidTr="0022580E">
        <w:trPr>
          <w:jc w:val="center"/>
        </w:trPr>
        <w:tc>
          <w:tcPr>
            <w:tcW w:w="1523" w:type="pct"/>
            <w:vAlign w:val="center"/>
          </w:tcPr>
          <w:p w14:paraId="22514857" w14:textId="5A0A9363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2. </w:t>
            </w:r>
            <w:r>
              <w:t>Современная образовательная парадигма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35107A0" w14:textId="072B27B0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69E4CAE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1F09AF6" w14:textId="09DE0AB3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6758AA2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16545CB2" w14:textId="31529520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D74C53F" w14:textId="62375022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6F269EB1" w14:textId="77777777" w:rsidTr="0022580E">
        <w:trPr>
          <w:jc w:val="center"/>
        </w:trPr>
        <w:tc>
          <w:tcPr>
            <w:tcW w:w="1523" w:type="pct"/>
            <w:vAlign w:val="center"/>
          </w:tcPr>
          <w:p w14:paraId="037D6250" w14:textId="6900ABBE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C315B95" w14:textId="1D9E3892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C935463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0B190F64" w14:textId="4E0DAE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B70365C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AE248C0" w14:textId="482FACC3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560DEC14" w14:textId="7F0A0EC6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4A9AC9FF" w14:textId="77777777" w:rsidTr="0022580E">
        <w:trPr>
          <w:jc w:val="center"/>
        </w:trPr>
        <w:tc>
          <w:tcPr>
            <w:tcW w:w="1523" w:type="pct"/>
            <w:vAlign w:val="center"/>
          </w:tcPr>
          <w:p w14:paraId="21048468" w14:textId="3473AA45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4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426" w:type="pct"/>
            <w:shd w:val="clear" w:color="auto" w:fill="auto"/>
            <w:vAlign w:val="center"/>
          </w:tcPr>
          <w:p w14:paraId="45584FD7" w14:textId="59ED0444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7FBBE93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FCAF494" w14:textId="7DEAF1CE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815B02C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23148318" w14:textId="6803A142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4F5F3E7" w14:textId="3FE5CDBF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11F26C9E" w14:textId="77777777" w:rsidTr="0022580E">
        <w:trPr>
          <w:jc w:val="center"/>
        </w:trPr>
        <w:tc>
          <w:tcPr>
            <w:tcW w:w="1523" w:type="pct"/>
            <w:vAlign w:val="center"/>
          </w:tcPr>
          <w:p w14:paraId="1863DE8A" w14:textId="494C41A5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5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A5D1240" w14:textId="74C98CA0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F91EAFA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BF06ED5" w14:textId="394B5F3A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1D8BE83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3119F53" w14:textId="6E4E5ACF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61A1708" w14:textId="6E12F020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45056925" w14:textId="77777777" w:rsidTr="0022580E">
        <w:trPr>
          <w:jc w:val="center"/>
        </w:trPr>
        <w:tc>
          <w:tcPr>
            <w:tcW w:w="1523" w:type="pct"/>
            <w:vAlign w:val="center"/>
          </w:tcPr>
          <w:p w14:paraId="3E30D244" w14:textId="77777777" w:rsidR="008C71C0" w:rsidRPr="00666261" w:rsidRDefault="008C71C0" w:rsidP="008C71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6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7A0F7D7A" w14:textId="71FF4494" w:rsidR="008C71C0" w:rsidRPr="003C5822" w:rsidRDefault="008C71C0" w:rsidP="008C71C0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преподавателя высшей школы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F4DA5D6" w14:textId="459AF240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20DFC79B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3F93603" w14:textId="1B91036C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A99ED7A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0E3839BD" w14:textId="4EFE9E60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E0BC807" w14:textId="4B4440CC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34723" w:rsidRPr="003C5822" w14:paraId="08118006" w14:textId="77777777" w:rsidTr="0022580E">
        <w:trPr>
          <w:trHeight w:val="291"/>
          <w:jc w:val="center"/>
        </w:trPr>
        <w:tc>
          <w:tcPr>
            <w:tcW w:w="1523" w:type="pct"/>
          </w:tcPr>
          <w:p w14:paraId="0BD654A7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87A48D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4649F09F" w14:textId="7E4B9EFE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1DA0CF4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D3D275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E1A3BA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4" w:type="pct"/>
            <w:shd w:val="clear" w:color="auto" w:fill="auto"/>
          </w:tcPr>
          <w:p w14:paraId="7F7008E0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6A55FA09" w14:textId="77777777" w:rsidTr="0022580E">
        <w:trPr>
          <w:trHeight w:val="269"/>
          <w:jc w:val="center"/>
        </w:trPr>
        <w:tc>
          <w:tcPr>
            <w:tcW w:w="1523" w:type="pct"/>
          </w:tcPr>
          <w:p w14:paraId="22692964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65B8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546596D2" w14:textId="47925B5C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479" w:type="pct"/>
            <w:shd w:val="clear" w:color="auto" w:fill="auto"/>
          </w:tcPr>
          <w:p w14:paraId="5857C6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3A658458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392F7E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4" w:type="pct"/>
            <w:shd w:val="clear" w:color="auto" w:fill="auto"/>
          </w:tcPr>
          <w:p w14:paraId="183CAA17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4DE86A41" w14:textId="77777777" w:rsidTr="0022580E">
        <w:trPr>
          <w:jc w:val="center"/>
        </w:trPr>
        <w:tc>
          <w:tcPr>
            <w:tcW w:w="1523" w:type="pct"/>
          </w:tcPr>
          <w:p w14:paraId="7F66289F" w14:textId="77777777" w:rsidR="00734723" w:rsidRPr="003C5822" w:rsidRDefault="00734723" w:rsidP="00DE17FF">
            <w:pPr>
              <w:rPr>
                <w:b/>
                <w:caps/>
                <w:sz w:val="22"/>
                <w:szCs w:val="22"/>
              </w:rPr>
            </w:pPr>
            <w:r w:rsidRPr="003C5822">
              <w:rPr>
                <w:b/>
                <w:caps/>
                <w:sz w:val="22"/>
                <w:szCs w:val="22"/>
              </w:rPr>
              <w:t>К</w:t>
            </w:r>
            <w:r w:rsidRPr="003C5822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26" w:type="pct"/>
            <w:shd w:val="clear" w:color="auto" w:fill="auto"/>
          </w:tcPr>
          <w:p w14:paraId="0D3157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38F84C09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79" w:type="pct"/>
            <w:shd w:val="clear" w:color="auto" w:fill="auto"/>
          </w:tcPr>
          <w:p w14:paraId="2889B54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45FB83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5CEF219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4" w:type="pct"/>
            <w:shd w:val="clear" w:color="auto" w:fill="auto"/>
          </w:tcPr>
          <w:p w14:paraId="5CE81131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004BCC4F" w14:textId="77777777" w:rsidTr="0022580E">
        <w:trPr>
          <w:jc w:val="center"/>
        </w:trPr>
        <w:tc>
          <w:tcPr>
            <w:tcW w:w="1523" w:type="pct"/>
          </w:tcPr>
          <w:p w14:paraId="68411734" w14:textId="77777777" w:rsidR="00734723" w:rsidRPr="003C5822" w:rsidRDefault="00734723" w:rsidP="00DE17FF">
            <w:pPr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Всего часов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4240CB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607C43C" w14:textId="7083F2E4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FFF4C8" w14:textId="279E1BBA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05E855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52DDE33" w14:textId="2C806906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BB23FF0" w14:textId="209D8C68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</w:tr>
    </w:tbl>
    <w:p w14:paraId="76E99863" w14:textId="77777777" w:rsidR="003C5822" w:rsidRDefault="003C5822" w:rsidP="00DE17FF">
      <w:pPr>
        <w:jc w:val="both"/>
        <w:rPr>
          <w:b/>
        </w:rPr>
      </w:pPr>
    </w:p>
    <w:p w14:paraId="7A87F5D0" w14:textId="5303000C" w:rsidR="000E4F95" w:rsidRDefault="002E7D31" w:rsidP="00DE17FF">
      <w:pPr>
        <w:jc w:val="both"/>
        <w:rPr>
          <w:b/>
        </w:rPr>
      </w:pPr>
      <w:r w:rsidRPr="007E3C8B">
        <w:rPr>
          <w:b/>
        </w:rPr>
        <w:t xml:space="preserve">3.1.2. </w:t>
      </w:r>
      <w:r w:rsidR="000E4F95" w:rsidRPr="007E3C8B">
        <w:rPr>
          <w:b/>
        </w:rPr>
        <w:t xml:space="preserve">Наименование тем, их содержание, объем лекционных занятий (по </w:t>
      </w:r>
      <w:r w:rsidR="00323FCC">
        <w:rPr>
          <w:b/>
        </w:rPr>
        <w:t>курсам</w:t>
      </w:r>
      <w:r w:rsidR="000E4F95" w:rsidRPr="007E3C8B">
        <w:rPr>
          <w:b/>
        </w:rPr>
        <w:t>)</w:t>
      </w:r>
    </w:p>
    <w:p w14:paraId="3525AA2C" w14:textId="00FE1D59" w:rsidR="008C71C0" w:rsidRDefault="008C71C0" w:rsidP="00DE17FF">
      <w:pPr>
        <w:jc w:val="both"/>
        <w:rPr>
          <w:b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19"/>
        <w:gridCol w:w="5503"/>
        <w:gridCol w:w="850"/>
      </w:tblGrid>
      <w:tr w:rsidR="008C71C0" w:rsidRPr="00FC29A9" w14:paraId="3E8F573B" w14:textId="77777777" w:rsidTr="003A29C2">
        <w:trPr>
          <w:tblHeader/>
        </w:trPr>
        <w:tc>
          <w:tcPr>
            <w:tcW w:w="963" w:type="dxa"/>
            <w:vMerge w:val="restart"/>
            <w:hideMark/>
          </w:tcPr>
          <w:p w14:paraId="262E3BB2" w14:textId="77777777" w:rsidR="008C71C0" w:rsidRPr="00FC29A9" w:rsidRDefault="008C71C0" w:rsidP="003A29C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2719" w:type="dxa"/>
            <w:vMerge w:val="restart"/>
            <w:hideMark/>
          </w:tcPr>
          <w:p w14:paraId="56B4E0D2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5503" w:type="dxa"/>
            <w:vMerge w:val="restart"/>
            <w:hideMark/>
          </w:tcPr>
          <w:p w14:paraId="7421CB3A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4F7E6256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8C71C0" w:rsidRPr="00FC29A9" w14:paraId="22158543" w14:textId="77777777" w:rsidTr="003A29C2">
        <w:trPr>
          <w:tblHeader/>
        </w:trPr>
        <w:tc>
          <w:tcPr>
            <w:tcW w:w="963" w:type="dxa"/>
            <w:vMerge/>
            <w:vAlign w:val="center"/>
            <w:hideMark/>
          </w:tcPr>
          <w:p w14:paraId="1C12520B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05E24126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5503" w:type="dxa"/>
            <w:vMerge/>
            <w:vAlign w:val="center"/>
            <w:hideMark/>
          </w:tcPr>
          <w:p w14:paraId="53E9F76A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51C58894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</w:p>
        </w:tc>
      </w:tr>
      <w:tr w:rsidR="008C71C0" w:rsidRPr="00FC29A9" w14:paraId="205560E6" w14:textId="77777777" w:rsidTr="003A29C2">
        <w:tc>
          <w:tcPr>
            <w:tcW w:w="963" w:type="dxa"/>
            <w:hideMark/>
          </w:tcPr>
          <w:p w14:paraId="2EA6199B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19" w:type="dxa"/>
            <w:hideMark/>
          </w:tcPr>
          <w:p w14:paraId="353126FA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5503" w:type="dxa"/>
            <w:hideMark/>
          </w:tcPr>
          <w:p w14:paraId="39B10C3A" w14:textId="77777777" w:rsidR="008C71C0" w:rsidRPr="00136DAD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Категориально-понятийный аппарат педагогики высшей школы.</w:t>
            </w:r>
          </w:p>
          <w:p w14:paraId="582EEAE1" w14:textId="77777777" w:rsidR="008C71C0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Педагогика высшей школы в общей теории педагогических знаний. Объект (педагогическая система) и предмет (педагогический процесс) педагогики высшей школы. Компоненты педагогического процесса: обучение, воспитание, развитие.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Система связей основных педагогических категорий.  Образование: социальный институт, процесс, результат, ценность. Цели и содержание образования.</w:t>
            </w:r>
          </w:p>
          <w:p w14:paraId="1AF5A377" w14:textId="77777777" w:rsidR="008C71C0" w:rsidRPr="00FC29A9" w:rsidRDefault="008C71C0" w:rsidP="003A29C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Теория воспитания – раздел педагогической науки. Виды и содержание воспитания. Особенности воспитательного процесса в вузе.</w:t>
            </w:r>
          </w:p>
        </w:tc>
        <w:tc>
          <w:tcPr>
            <w:tcW w:w="850" w:type="dxa"/>
          </w:tcPr>
          <w:p w14:paraId="5C8CCB05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74EC018" w14:textId="77777777" w:rsidTr="003A29C2">
        <w:tc>
          <w:tcPr>
            <w:tcW w:w="963" w:type="dxa"/>
            <w:hideMark/>
          </w:tcPr>
          <w:p w14:paraId="0673287B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9" w:type="dxa"/>
            <w:hideMark/>
          </w:tcPr>
          <w:p w14:paraId="0AE4B0C2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>Современная образовательная парадигма</w:t>
            </w:r>
          </w:p>
        </w:tc>
        <w:tc>
          <w:tcPr>
            <w:tcW w:w="5503" w:type="dxa"/>
            <w:hideMark/>
          </w:tcPr>
          <w:p w14:paraId="025DAD31" w14:textId="77777777" w:rsidR="008C71C0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16223">
              <w:rPr>
                <w:rFonts w:eastAsia="Calibri"/>
                <w:sz w:val="22"/>
                <w:szCs w:val="22"/>
                <w:lang w:eastAsia="en-US"/>
              </w:rPr>
              <w:t xml:space="preserve">Болонский процесс – механизм реформы высшего образования в Европе: этапы, цели-принципы, программа действий, документы. </w:t>
            </w:r>
          </w:p>
          <w:p w14:paraId="5EC9D271" w14:textId="77777777" w:rsidR="008C71C0" w:rsidRDefault="008C71C0" w:rsidP="003A29C2">
            <w:pPr>
              <w:ind w:left="-57" w:righ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По</w:t>
            </w:r>
            <w:r>
              <w:rPr>
                <w:rFonts w:eastAsia="Calibri"/>
                <w:sz w:val="22"/>
                <w:szCs w:val="22"/>
                <w:lang w:eastAsia="en-US"/>
              </w:rPr>
              <w:t>нятие «парадигма» в педагогике.</w:t>
            </w:r>
          </w:p>
          <w:p w14:paraId="7F9B283E" w14:textId="77777777" w:rsidR="008C71C0" w:rsidRDefault="008C71C0" w:rsidP="003A29C2">
            <w:pPr>
              <w:ind w:left="-57" w:righ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Образовательные парадигмы индустриального и постиндустриального общества: сравнительная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характеристика.</w:t>
            </w:r>
          </w:p>
          <w:p w14:paraId="7E63D8A4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 xml:space="preserve">Вектор модернизации российской высшей школы: от традиционной образовательной парадигмы к инновационной. </w:t>
            </w:r>
          </w:p>
        </w:tc>
        <w:tc>
          <w:tcPr>
            <w:tcW w:w="850" w:type="dxa"/>
          </w:tcPr>
          <w:p w14:paraId="577B112D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3283F6F" w14:textId="77777777" w:rsidTr="003A29C2">
        <w:tc>
          <w:tcPr>
            <w:tcW w:w="963" w:type="dxa"/>
          </w:tcPr>
          <w:p w14:paraId="132C1CE8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719" w:type="dxa"/>
          </w:tcPr>
          <w:p w14:paraId="1E5DAF00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5503" w:type="dxa"/>
          </w:tcPr>
          <w:p w14:paraId="0B0F47C1" w14:textId="77777777" w:rsidR="008C71C0" w:rsidRPr="00666261" w:rsidRDefault="008C71C0" w:rsidP="003A29C2">
            <w:pPr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Профессиональная компетентность </w:t>
            </w:r>
            <w:r w:rsidRPr="00666261">
              <w:rPr>
                <w:rFonts w:eastAsia="Calibri"/>
                <w:bCs/>
                <w:sz w:val="22"/>
                <w:szCs w:val="22"/>
                <w:lang w:eastAsia="en-US"/>
              </w:rPr>
              <w:t>(знания, умения, способности, личностные качества, опыт инновационной деятельности) ПВШ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как интегративное понятие. Основные виды деятельности ПВШ (педагогическая, научно-исследовательская, профессиональная (по базовой специальности), административно-хозяйственная, управленческая, общественная). Содержание видов деятельности ПВШ.</w:t>
            </w:r>
          </w:p>
          <w:p w14:paraId="644065CB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Функционально-ролевой репертуар современного ПВШ. Профессионально-педагогическая позиция ПВШ. Формирование стиля профессионально-педагогической деятельности ПВШ.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Профессиональное отчуждение педагога как деструкция профессиональной направленности личности.</w:t>
            </w:r>
          </w:p>
        </w:tc>
        <w:tc>
          <w:tcPr>
            <w:tcW w:w="850" w:type="dxa"/>
          </w:tcPr>
          <w:p w14:paraId="158DFCCF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CB968E1" w14:textId="77777777" w:rsidTr="003A29C2">
        <w:tc>
          <w:tcPr>
            <w:tcW w:w="963" w:type="dxa"/>
            <w:hideMark/>
          </w:tcPr>
          <w:p w14:paraId="3A163B93" w14:textId="77777777" w:rsidR="008C71C0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9" w:type="dxa"/>
            <w:hideMark/>
          </w:tcPr>
          <w:p w14:paraId="01F83D5E" w14:textId="77777777" w:rsidR="008C71C0" w:rsidRPr="00D13626" w:rsidRDefault="008C71C0" w:rsidP="003A29C2">
            <w:pPr>
              <w:ind w:left="-57" w:right="-113"/>
              <w:rPr>
                <w:sz w:val="22"/>
                <w:szCs w:val="22"/>
              </w:rPr>
            </w:pP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5503" w:type="dxa"/>
            <w:hideMark/>
          </w:tcPr>
          <w:p w14:paraId="2B56E3CA" w14:textId="77777777" w:rsidR="008C71C0" w:rsidRPr="00C73095" w:rsidRDefault="008C71C0" w:rsidP="003A29C2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Сущность и особенности педагогической профессии (система «человек – человек»). Профессионально-значимые качества личности педагога. Профессиональные способности педагога (</w:t>
            </w:r>
            <w:proofErr w:type="spellStart"/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проектировочно</w:t>
            </w:r>
            <w:proofErr w:type="spellEnd"/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-гностические и рефлексивно-перцептивные) (Н.В. Кузьмина).</w:t>
            </w:r>
          </w:p>
          <w:p w14:paraId="3F6D8F68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Профессиональный стандарт педагога – инструмент реализации стратегии образования в меняющемся мире, инструмент повышения качества образования.</w:t>
            </w:r>
          </w:p>
        </w:tc>
        <w:tc>
          <w:tcPr>
            <w:tcW w:w="850" w:type="dxa"/>
          </w:tcPr>
          <w:p w14:paraId="69235D26" w14:textId="77777777" w:rsidR="008C71C0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04B6B2F" w14:textId="77777777" w:rsidTr="003A29C2">
        <w:tc>
          <w:tcPr>
            <w:tcW w:w="963" w:type="dxa"/>
            <w:hideMark/>
          </w:tcPr>
          <w:p w14:paraId="3FF92CB2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9" w:type="dxa"/>
            <w:hideMark/>
          </w:tcPr>
          <w:p w14:paraId="553481E7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5503" w:type="dxa"/>
            <w:hideMark/>
          </w:tcPr>
          <w:p w14:paraId="5A686192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Общее понятие о личности. Теории личности: классический психоанализ З. Фрейда; гуманистическое направление в теории личности (А. Маслоу, К. </w:t>
            </w:r>
            <w:proofErr w:type="spellStart"/>
            <w:r>
              <w:rPr>
                <w:sz w:val="22"/>
                <w:szCs w:val="22"/>
                <w:lang w:eastAsia="en-US"/>
              </w:rPr>
              <w:t>Роджерс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); </w:t>
            </w:r>
            <w:proofErr w:type="spellStart"/>
            <w:r>
              <w:rPr>
                <w:sz w:val="22"/>
                <w:szCs w:val="22"/>
                <w:lang w:eastAsia="en-US"/>
              </w:rPr>
              <w:t>научающе-бихевиоральное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направление в теории личности: Б.Ф. Скиннер.</w:t>
            </w:r>
          </w:p>
          <w:p w14:paraId="7173F208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Последователи классического психоанализа: К.Г. Юнг, А. Адлер; </w:t>
            </w:r>
            <w:proofErr w:type="spellStart"/>
            <w:r>
              <w:rPr>
                <w:sz w:val="22"/>
                <w:szCs w:val="22"/>
                <w:lang w:eastAsia="en-US"/>
              </w:rPr>
              <w:t>трансактный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анализ в теории личности: и Э. Берн.</w:t>
            </w:r>
          </w:p>
          <w:p w14:paraId="08190E80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Социально-когнитивное направление в теории личности: А. Бандура; теории личности в направлении </w:t>
            </w:r>
            <w:proofErr w:type="gramStart"/>
            <w:r>
              <w:rPr>
                <w:sz w:val="22"/>
                <w:szCs w:val="22"/>
                <w:lang w:eastAsia="en-US"/>
              </w:rPr>
              <w:t>гештальт-психологии</w:t>
            </w:r>
            <w:proofErr w:type="gramEnd"/>
            <w:r>
              <w:rPr>
                <w:sz w:val="22"/>
                <w:szCs w:val="22"/>
                <w:lang w:eastAsia="en-US"/>
              </w:rPr>
              <w:t>: Дж. Келли, К. Левин; проблема личности в отечественных психологических школах</w:t>
            </w:r>
          </w:p>
        </w:tc>
        <w:tc>
          <w:tcPr>
            <w:tcW w:w="850" w:type="dxa"/>
          </w:tcPr>
          <w:p w14:paraId="444E0610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512F17E" w14:textId="77777777" w:rsidTr="003A29C2">
        <w:tc>
          <w:tcPr>
            <w:tcW w:w="963" w:type="dxa"/>
            <w:hideMark/>
          </w:tcPr>
          <w:p w14:paraId="685B959B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19" w:type="dxa"/>
            <w:hideMark/>
          </w:tcPr>
          <w:p w14:paraId="1C87499B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0D1F8F8F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t>преподавателя высшей школы</w:t>
            </w:r>
          </w:p>
        </w:tc>
        <w:tc>
          <w:tcPr>
            <w:tcW w:w="5503" w:type="dxa"/>
            <w:hideMark/>
          </w:tcPr>
          <w:p w14:paraId="0ED32909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Культура общения: теория и практика (философский анализ). Стили педагогического общения и их технологическая характеристика (В.А. Кан-Калик). Развитие коммуникативной компетенции преподавателя. Диагностика стиля общения. Карта коммуникативной деятельности (А.А. Леонтьев). Этические принципы профессионально-педагогического общения.</w:t>
            </w:r>
          </w:p>
          <w:p w14:paraId="55D9E7B4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Влияние индивидуально-психологических особенностей личности на организацию общения</w:t>
            </w:r>
          </w:p>
        </w:tc>
        <w:tc>
          <w:tcPr>
            <w:tcW w:w="850" w:type="dxa"/>
          </w:tcPr>
          <w:p w14:paraId="239ACF64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4EF4015D" w14:textId="77777777" w:rsidTr="003A29C2">
        <w:tc>
          <w:tcPr>
            <w:tcW w:w="9185" w:type="dxa"/>
            <w:gridSpan w:val="3"/>
          </w:tcPr>
          <w:p w14:paraId="42C73129" w14:textId="77777777" w:rsidR="008C71C0" w:rsidRPr="00FC29A9" w:rsidRDefault="008C71C0" w:rsidP="003A29C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6EB5C92F" w14:textId="77777777" w:rsidR="008C71C0" w:rsidRPr="00FC29A9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2FB89E20" w14:textId="5896ED58" w:rsidR="008C71C0" w:rsidRDefault="008C71C0" w:rsidP="00DE17FF">
      <w:pPr>
        <w:jc w:val="both"/>
        <w:rPr>
          <w:b/>
        </w:rPr>
      </w:pPr>
    </w:p>
    <w:p w14:paraId="311C2565" w14:textId="1FD35C60" w:rsidR="008C71C0" w:rsidRDefault="008C71C0" w:rsidP="00DE17FF">
      <w:pPr>
        <w:jc w:val="both"/>
        <w:rPr>
          <w:b/>
        </w:rPr>
      </w:pPr>
    </w:p>
    <w:p w14:paraId="0A8B89B3" w14:textId="77777777" w:rsidR="008C71C0" w:rsidRPr="007E3C8B" w:rsidRDefault="008C71C0" w:rsidP="00DE17FF">
      <w:pPr>
        <w:jc w:val="both"/>
        <w:rPr>
          <w:b/>
        </w:rPr>
      </w:pPr>
    </w:p>
    <w:p w14:paraId="17D84EC0" w14:textId="77777777" w:rsidR="008D3CB4" w:rsidRDefault="008D3CB4" w:rsidP="00DE17FF">
      <w:pPr>
        <w:jc w:val="both"/>
        <w:rPr>
          <w:b/>
        </w:rPr>
      </w:pPr>
    </w:p>
    <w:p w14:paraId="6051D3D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3.1.3. Наименование тем (вопросов), выделенных для самостоятельной работы </w:t>
      </w:r>
    </w:p>
    <w:p w14:paraId="15EF1B58" w14:textId="3BDBACA4" w:rsidR="000E4F95" w:rsidRDefault="000E4F95" w:rsidP="00DE17FF">
      <w:pPr>
        <w:jc w:val="both"/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19"/>
        <w:gridCol w:w="4510"/>
        <w:gridCol w:w="993"/>
        <w:gridCol w:w="850"/>
      </w:tblGrid>
      <w:tr w:rsidR="008C71C0" w:rsidRPr="00FC29A9" w14:paraId="43DAB107" w14:textId="77777777" w:rsidTr="003A29C2">
        <w:trPr>
          <w:tblHeader/>
        </w:trPr>
        <w:tc>
          <w:tcPr>
            <w:tcW w:w="963" w:type="dxa"/>
            <w:vMerge w:val="restart"/>
            <w:hideMark/>
          </w:tcPr>
          <w:p w14:paraId="29F6FDF6" w14:textId="77777777" w:rsidR="008C71C0" w:rsidRPr="00FC29A9" w:rsidRDefault="008C71C0" w:rsidP="003A29C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2719" w:type="dxa"/>
            <w:vMerge w:val="restart"/>
            <w:hideMark/>
          </w:tcPr>
          <w:p w14:paraId="03798CBB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4510" w:type="dxa"/>
            <w:vMerge w:val="restart"/>
            <w:hideMark/>
          </w:tcPr>
          <w:p w14:paraId="6918848C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993" w:type="dxa"/>
            <w:vMerge w:val="restart"/>
          </w:tcPr>
          <w:p w14:paraId="6CA1EBEA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>
              <w:rPr>
                <w:rFonts w:eastAsia="GungsuhChe"/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850" w:type="dxa"/>
            <w:hideMark/>
          </w:tcPr>
          <w:p w14:paraId="1AE44FEB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8C71C0" w:rsidRPr="00FC29A9" w14:paraId="6EE9E9FA" w14:textId="77777777" w:rsidTr="003A29C2">
        <w:trPr>
          <w:tblHeader/>
        </w:trPr>
        <w:tc>
          <w:tcPr>
            <w:tcW w:w="963" w:type="dxa"/>
            <w:vMerge/>
            <w:vAlign w:val="center"/>
            <w:hideMark/>
          </w:tcPr>
          <w:p w14:paraId="37C63E66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4B549543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4510" w:type="dxa"/>
            <w:vMerge/>
            <w:vAlign w:val="center"/>
            <w:hideMark/>
          </w:tcPr>
          <w:p w14:paraId="06EF0CC0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14:paraId="1BC8DA53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hideMark/>
          </w:tcPr>
          <w:p w14:paraId="036C5AF4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</w:p>
        </w:tc>
      </w:tr>
      <w:tr w:rsidR="008C71C0" w:rsidRPr="00FC29A9" w14:paraId="6DD3A39F" w14:textId="77777777" w:rsidTr="003A29C2">
        <w:tc>
          <w:tcPr>
            <w:tcW w:w="963" w:type="dxa"/>
            <w:hideMark/>
          </w:tcPr>
          <w:p w14:paraId="1EC20386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19" w:type="dxa"/>
            <w:hideMark/>
          </w:tcPr>
          <w:p w14:paraId="140DEE25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4510" w:type="dxa"/>
            <w:hideMark/>
          </w:tcPr>
          <w:p w14:paraId="7575B956" w14:textId="77777777" w:rsidR="008C71C0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Педагогический процесс в высшей школе и его проектирование.</w:t>
            </w:r>
          </w:p>
          <w:p w14:paraId="4054056A" w14:textId="77777777" w:rsidR="008C71C0" w:rsidRPr="00136DAD" w:rsidRDefault="008C71C0" w:rsidP="003A29C2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Pr="00136DAD">
              <w:rPr>
                <w:sz w:val="22"/>
                <w:szCs w:val="22"/>
              </w:rPr>
              <w:t>Проектирование содержания образования: уровень учебного предмета. Технология проектирования рабочей программы курса. Отбор и адаптация учебной информации для конкретных условий обучения. Учебно-методическое обеспечение программы курса.</w:t>
            </w:r>
          </w:p>
          <w:p w14:paraId="72608002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136DAD">
              <w:rPr>
                <w:sz w:val="22"/>
                <w:szCs w:val="22"/>
              </w:rPr>
              <w:t>Проектирование содержания образования: уровень учебного занятия. Принципы и формы проектирования учебного занятия. Конструирование отрезков учебного материала (порции информации) по учебной дисциплине с учетом возрастных, психологических и индивидуальных особенностей обучаемых.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7B1BB805" w14:textId="77777777" w:rsidR="008C71C0" w:rsidRDefault="008C71C0" w:rsidP="003A29C2">
            <w:pPr>
              <w:ind w:left="-57" w:right="-57"/>
              <w:jc w:val="center"/>
            </w:pPr>
            <w:r>
              <w:t>ОЛ-1,3,5,6,</w:t>
            </w:r>
          </w:p>
          <w:p w14:paraId="716F9C36" w14:textId="77777777" w:rsidR="008C71C0" w:rsidRDefault="008C71C0" w:rsidP="003A29C2">
            <w:pPr>
              <w:ind w:left="-57" w:right="-57"/>
              <w:jc w:val="center"/>
            </w:pPr>
            <w:r>
              <w:t>ДЛ-1-2</w:t>
            </w:r>
          </w:p>
        </w:tc>
        <w:tc>
          <w:tcPr>
            <w:tcW w:w="850" w:type="dxa"/>
          </w:tcPr>
          <w:p w14:paraId="61C8C252" w14:textId="2ADBBEDB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9357FF9" w14:textId="77777777" w:rsidTr="003A29C2">
        <w:tc>
          <w:tcPr>
            <w:tcW w:w="963" w:type="dxa"/>
            <w:hideMark/>
          </w:tcPr>
          <w:p w14:paraId="6B38F0D0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9" w:type="dxa"/>
            <w:hideMark/>
          </w:tcPr>
          <w:p w14:paraId="027B44B1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>Современная образовательная парадигма</w:t>
            </w:r>
          </w:p>
        </w:tc>
        <w:tc>
          <w:tcPr>
            <w:tcW w:w="4510" w:type="dxa"/>
            <w:hideMark/>
          </w:tcPr>
          <w:p w14:paraId="4E06E7C8" w14:textId="77777777" w:rsidR="008C71C0" w:rsidRPr="00816223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Компетентностный подход в соотношении с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 xml:space="preserve">личностно-ориентированным подходом. </w:t>
            </w:r>
            <w:proofErr w:type="spellStart"/>
            <w:r w:rsidRPr="00816223">
              <w:rPr>
                <w:rFonts w:eastAsia="Calibri"/>
                <w:sz w:val="22"/>
                <w:szCs w:val="22"/>
                <w:lang w:eastAsia="en-US"/>
              </w:rPr>
              <w:t>Студентоцентрированность</w:t>
            </w:r>
            <w:proofErr w:type="spellEnd"/>
            <w:r w:rsidRPr="00816223">
              <w:rPr>
                <w:rFonts w:eastAsia="Calibri"/>
                <w:sz w:val="22"/>
                <w:szCs w:val="22"/>
                <w:lang w:eastAsia="en-US"/>
              </w:rPr>
              <w:t xml:space="preserve"> К-подхода. Преподаватель – наставник-</w:t>
            </w:r>
            <w:proofErr w:type="spellStart"/>
            <w:r w:rsidRPr="00816223">
              <w:rPr>
                <w:rFonts w:eastAsia="Calibri"/>
                <w:sz w:val="22"/>
                <w:szCs w:val="22"/>
                <w:lang w:eastAsia="en-US"/>
              </w:rPr>
              <w:t>фасилитатор</w:t>
            </w:r>
            <w:proofErr w:type="spellEnd"/>
            <w:r w:rsidRPr="0081622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9F6C74F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Традиционный и личностно-ориентированный подходы: сравнительная характеристика.</w:t>
            </w:r>
          </w:p>
        </w:tc>
        <w:tc>
          <w:tcPr>
            <w:tcW w:w="993" w:type="dxa"/>
          </w:tcPr>
          <w:p w14:paraId="0B4928E0" w14:textId="77777777" w:rsidR="008C71C0" w:rsidRDefault="008C71C0" w:rsidP="003A29C2">
            <w:pPr>
              <w:ind w:left="-57" w:right="-57"/>
              <w:jc w:val="center"/>
            </w:pPr>
            <w:r>
              <w:t>ОЛ-1,3,5,6,</w:t>
            </w:r>
          </w:p>
          <w:p w14:paraId="10B1C091" w14:textId="77777777" w:rsidR="008C71C0" w:rsidRDefault="008C71C0" w:rsidP="003A29C2">
            <w:pPr>
              <w:ind w:left="-57" w:right="-57"/>
              <w:jc w:val="center"/>
            </w:pPr>
            <w:r>
              <w:t>ДЛ-1-2</w:t>
            </w:r>
          </w:p>
        </w:tc>
        <w:tc>
          <w:tcPr>
            <w:tcW w:w="850" w:type="dxa"/>
          </w:tcPr>
          <w:p w14:paraId="0E352E14" w14:textId="64DDD37E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689FCD27" w14:textId="77777777" w:rsidTr="003A29C2">
        <w:tc>
          <w:tcPr>
            <w:tcW w:w="963" w:type="dxa"/>
          </w:tcPr>
          <w:p w14:paraId="047B2A9C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719" w:type="dxa"/>
          </w:tcPr>
          <w:p w14:paraId="041E4A2A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4510" w:type="dxa"/>
          </w:tcPr>
          <w:p w14:paraId="190FD62C" w14:textId="77777777" w:rsidR="008C71C0" w:rsidRPr="00666261" w:rsidRDefault="008C71C0" w:rsidP="003A29C2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Методическая деятельность в структуре профессионально-педагогической деятельности преподавателя высшей школы. Виды и содержание методической деятельности (учебно-методическая, научно-методическая, организационно-методическая, экспертно-методическая). Методический профиль компетентного преподавателя: «методист-технолог», «методист-исследователь», «методист-эксперт», «методист-управленец», «методист-педагог педагогов» или «играющий тренер».</w:t>
            </w:r>
          </w:p>
          <w:p w14:paraId="0F981035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Достижение профессионализма в </w:t>
            </w:r>
            <w:proofErr w:type="spellStart"/>
            <w:r w:rsidRPr="00666261">
              <w:rPr>
                <w:rFonts w:eastAsia="Calibri"/>
                <w:sz w:val="22"/>
                <w:szCs w:val="22"/>
                <w:lang w:eastAsia="en-US"/>
              </w:rPr>
              <w:t>акмеологическом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 понимании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3" w:type="dxa"/>
          </w:tcPr>
          <w:p w14:paraId="57B279E6" w14:textId="77777777" w:rsidR="008C71C0" w:rsidRDefault="008C71C0" w:rsidP="003A29C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74FB52AE" w14:textId="13C2E025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4940F919" w14:textId="77777777" w:rsidTr="003A29C2">
        <w:tc>
          <w:tcPr>
            <w:tcW w:w="963" w:type="dxa"/>
            <w:hideMark/>
          </w:tcPr>
          <w:p w14:paraId="558E3964" w14:textId="77777777" w:rsidR="008C71C0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9" w:type="dxa"/>
            <w:hideMark/>
          </w:tcPr>
          <w:p w14:paraId="4C3CA491" w14:textId="77777777" w:rsidR="008C71C0" w:rsidRPr="00D13626" w:rsidRDefault="008C71C0" w:rsidP="003A29C2">
            <w:pPr>
              <w:ind w:left="-57" w:right="-113"/>
              <w:rPr>
                <w:sz w:val="22"/>
                <w:szCs w:val="22"/>
              </w:rPr>
            </w:pP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4510" w:type="dxa"/>
            <w:hideMark/>
          </w:tcPr>
          <w:p w14:paraId="4D823673" w14:textId="77777777" w:rsidR="008C71C0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73095">
              <w:rPr>
                <w:rFonts w:eastAsia="Calibri"/>
                <w:sz w:val="22"/>
                <w:szCs w:val="22"/>
                <w:lang w:eastAsia="en-US"/>
              </w:rPr>
              <w:t>Основные элементы системы деятельности: индивидуальные мотивы деятельности; цели деятельности; программа деятельности и критерии оценки ее эффективности; информационная основа деятельности; принятие решений.</w:t>
            </w:r>
          </w:p>
          <w:p w14:paraId="176FC993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Педагогическая деятельность как вид профессиональной деятельности. Структура педагогической деятельности (конструктивный, организаторский, коммуникативный, гностический компоненты). Свойства и виды педагогической деятельности. Содержан</w:t>
            </w: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ие педагогической деятельности.</w:t>
            </w:r>
          </w:p>
        </w:tc>
        <w:tc>
          <w:tcPr>
            <w:tcW w:w="993" w:type="dxa"/>
          </w:tcPr>
          <w:p w14:paraId="3694C02E" w14:textId="77777777" w:rsidR="008C71C0" w:rsidRDefault="008C71C0" w:rsidP="003A29C2">
            <w:pPr>
              <w:ind w:left="-57" w:right="-57"/>
              <w:jc w:val="center"/>
            </w:pPr>
            <w:r>
              <w:t>ОЛ-2, ОЛ-4</w:t>
            </w:r>
          </w:p>
        </w:tc>
        <w:tc>
          <w:tcPr>
            <w:tcW w:w="850" w:type="dxa"/>
          </w:tcPr>
          <w:p w14:paraId="039D6BE6" w14:textId="7183BCC5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5227737" w14:textId="77777777" w:rsidTr="003A29C2">
        <w:tc>
          <w:tcPr>
            <w:tcW w:w="963" w:type="dxa"/>
            <w:hideMark/>
          </w:tcPr>
          <w:p w14:paraId="5CA103CE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9" w:type="dxa"/>
            <w:hideMark/>
          </w:tcPr>
          <w:p w14:paraId="281BD9DE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4510" w:type="dxa"/>
            <w:hideMark/>
          </w:tcPr>
          <w:p w14:paraId="4F81DFEE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Психические процессы, психические состояния и их эмоционально-волевая регуляция. </w:t>
            </w:r>
          </w:p>
          <w:p w14:paraId="447895D6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Ощущение. Восприятие. Представление. Память. Воображение. Мышление. Речь. Внимание. Воля. Эмоции.</w:t>
            </w:r>
          </w:p>
          <w:p w14:paraId="61190D8E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Эмоциональный стресс и регуляция эмоциональных состояний.</w:t>
            </w:r>
          </w:p>
          <w:p w14:paraId="1929E01F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  <w:r w:rsidRPr="00346167">
              <w:rPr>
                <w:sz w:val="22"/>
                <w:szCs w:val="22"/>
              </w:rPr>
              <w:t>Определение уровня развития познавательных процессов (внимание, память, мышление). Использование простейших приемов развития и тренировки психических процессов, а также приемы психической саморегуляции в процессе деятельности и общения</w:t>
            </w:r>
          </w:p>
        </w:tc>
        <w:tc>
          <w:tcPr>
            <w:tcW w:w="993" w:type="dxa"/>
          </w:tcPr>
          <w:p w14:paraId="7687CF70" w14:textId="77777777" w:rsidR="008C71C0" w:rsidRDefault="008C71C0" w:rsidP="003A29C2">
            <w:pPr>
              <w:ind w:left="-57" w:right="-57"/>
              <w:jc w:val="center"/>
            </w:pPr>
            <w:r>
              <w:t>ОЛ-2, ОЛ-4</w:t>
            </w:r>
          </w:p>
        </w:tc>
        <w:tc>
          <w:tcPr>
            <w:tcW w:w="850" w:type="dxa"/>
          </w:tcPr>
          <w:p w14:paraId="532DF525" w14:textId="6B6AD43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18940F2A" w14:textId="77777777" w:rsidTr="003A29C2">
        <w:tc>
          <w:tcPr>
            <w:tcW w:w="963" w:type="dxa"/>
            <w:hideMark/>
          </w:tcPr>
          <w:p w14:paraId="36444C9A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19" w:type="dxa"/>
            <w:hideMark/>
          </w:tcPr>
          <w:p w14:paraId="753B7EB1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067848D6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t>преподавателя высшей школы</w:t>
            </w:r>
          </w:p>
        </w:tc>
        <w:tc>
          <w:tcPr>
            <w:tcW w:w="4510" w:type="dxa"/>
            <w:hideMark/>
          </w:tcPr>
          <w:p w14:paraId="4F8EE905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Социально-психологические механизмы общения (заражение, внушение, убеждение, подражание).</w:t>
            </w:r>
          </w:p>
          <w:p w14:paraId="388E5642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Конфликты: виды, структура, стадии протекания. Педагогический конфликт и конфликт в педагогическом коллективе. Предпосылки и причины возникновения конфликтных ситуаций в процессе педагогического общения. Тактики поведения в конфликте (</w:t>
            </w:r>
            <w:r w:rsidRPr="00666261">
              <w:rPr>
                <w:rFonts w:eastAsia="Calibri"/>
                <w:bCs/>
                <w:color w:val="353535"/>
                <w:sz w:val="22"/>
                <w:szCs w:val="22"/>
                <w:lang w:eastAsia="en-US"/>
              </w:rPr>
              <w:t>по Томасу-</w:t>
            </w:r>
            <w:proofErr w:type="spellStart"/>
            <w:r w:rsidRPr="00666261">
              <w:rPr>
                <w:rFonts w:eastAsia="Calibri"/>
                <w:bCs/>
                <w:color w:val="353535"/>
                <w:sz w:val="22"/>
                <w:szCs w:val="22"/>
                <w:lang w:eastAsia="en-US"/>
              </w:rPr>
              <w:t>Киллмену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>) и продуктивное разрешение конфликтов</w:t>
            </w:r>
          </w:p>
        </w:tc>
        <w:tc>
          <w:tcPr>
            <w:tcW w:w="993" w:type="dxa"/>
          </w:tcPr>
          <w:p w14:paraId="478FFBF7" w14:textId="77777777" w:rsidR="008C71C0" w:rsidRDefault="008C71C0" w:rsidP="003A29C2">
            <w:pPr>
              <w:ind w:left="-57" w:right="-57"/>
              <w:jc w:val="center"/>
            </w:pPr>
            <w:r>
              <w:t>ОЛ-1,3,5,6,</w:t>
            </w:r>
          </w:p>
          <w:p w14:paraId="79C21256" w14:textId="77777777" w:rsidR="008C71C0" w:rsidRDefault="008C71C0" w:rsidP="003A29C2">
            <w:pPr>
              <w:ind w:left="-57" w:right="-57"/>
              <w:jc w:val="center"/>
            </w:pPr>
            <w:r>
              <w:t>ДЛ-1-2</w:t>
            </w:r>
          </w:p>
        </w:tc>
        <w:tc>
          <w:tcPr>
            <w:tcW w:w="850" w:type="dxa"/>
          </w:tcPr>
          <w:p w14:paraId="254664C1" w14:textId="69D691D2" w:rsidR="008C71C0" w:rsidRPr="00FC29A9" w:rsidRDefault="008C71C0" w:rsidP="003A29C2">
            <w:pPr>
              <w:ind w:left="-57" w:right="-57"/>
              <w:jc w:val="center"/>
            </w:pPr>
            <w:r>
              <w:t>1,5</w:t>
            </w:r>
          </w:p>
        </w:tc>
      </w:tr>
      <w:tr w:rsidR="008C71C0" w:rsidRPr="00FC29A9" w14:paraId="25B59CC5" w14:textId="77777777" w:rsidTr="003A29C2">
        <w:tc>
          <w:tcPr>
            <w:tcW w:w="8192" w:type="dxa"/>
            <w:gridSpan w:val="3"/>
          </w:tcPr>
          <w:p w14:paraId="031689F0" w14:textId="77777777" w:rsidR="008C71C0" w:rsidRPr="00FC29A9" w:rsidRDefault="008C71C0" w:rsidP="003A29C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lastRenderedPageBreak/>
              <w:t>Итого:</w:t>
            </w:r>
          </w:p>
        </w:tc>
        <w:tc>
          <w:tcPr>
            <w:tcW w:w="993" w:type="dxa"/>
          </w:tcPr>
          <w:p w14:paraId="12B68133" w14:textId="77777777" w:rsidR="008C71C0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7E87402B" w14:textId="78B17042" w:rsidR="008C71C0" w:rsidRPr="00FC29A9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11,5</w:t>
            </w:r>
          </w:p>
        </w:tc>
      </w:tr>
    </w:tbl>
    <w:p w14:paraId="757AD63C" w14:textId="0479A0A8" w:rsidR="008C71C0" w:rsidRDefault="008C71C0" w:rsidP="00DE17FF">
      <w:pPr>
        <w:jc w:val="both"/>
      </w:pPr>
    </w:p>
    <w:p w14:paraId="4914ED07" w14:textId="77777777" w:rsidR="008C71C0" w:rsidRDefault="008C71C0" w:rsidP="00DE17FF">
      <w:pPr>
        <w:jc w:val="both"/>
      </w:pPr>
    </w:p>
    <w:p w14:paraId="10F8AA6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3.1.4. Практические занятия, их содержание и объем в часах (по </w:t>
      </w:r>
      <w:r w:rsidR="00323FCC">
        <w:rPr>
          <w:b/>
        </w:rPr>
        <w:t>курсам</w:t>
      </w:r>
      <w:r w:rsidRPr="007E3C8B">
        <w:rPr>
          <w:b/>
        </w:rPr>
        <w:t>)</w:t>
      </w:r>
    </w:p>
    <w:p w14:paraId="280E6D73" w14:textId="77777777" w:rsidR="008C71C0" w:rsidRPr="00AC7128" w:rsidRDefault="008C71C0" w:rsidP="008C71C0">
      <w:pPr>
        <w:suppressAutoHyphens/>
        <w:ind w:firstLine="709"/>
        <w:jc w:val="both"/>
        <w:rPr>
          <w:lang w:eastAsia="ar-SA"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19"/>
        <w:gridCol w:w="5503"/>
        <w:gridCol w:w="850"/>
      </w:tblGrid>
      <w:tr w:rsidR="008C71C0" w:rsidRPr="00FC29A9" w14:paraId="6CCA361D" w14:textId="77777777" w:rsidTr="003A29C2">
        <w:trPr>
          <w:tblHeader/>
        </w:trPr>
        <w:tc>
          <w:tcPr>
            <w:tcW w:w="963" w:type="dxa"/>
            <w:vMerge w:val="restart"/>
            <w:hideMark/>
          </w:tcPr>
          <w:p w14:paraId="4C89A181" w14:textId="77777777" w:rsidR="008C71C0" w:rsidRPr="00FC29A9" w:rsidRDefault="008C71C0" w:rsidP="003A29C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2719" w:type="dxa"/>
            <w:vMerge w:val="restart"/>
            <w:hideMark/>
          </w:tcPr>
          <w:p w14:paraId="5705ABB4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5503" w:type="dxa"/>
            <w:vMerge w:val="restart"/>
            <w:hideMark/>
          </w:tcPr>
          <w:p w14:paraId="0F98EA11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78584133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8C71C0" w:rsidRPr="00FC29A9" w14:paraId="725BFE8A" w14:textId="77777777" w:rsidTr="003A29C2">
        <w:trPr>
          <w:tblHeader/>
        </w:trPr>
        <w:tc>
          <w:tcPr>
            <w:tcW w:w="963" w:type="dxa"/>
            <w:vMerge/>
            <w:vAlign w:val="center"/>
            <w:hideMark/>
          </w:tcPr>
          <w:p w14:paraId="248AE8A7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000C1AB9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5503" w:type="dxa"/>
            <w:vMerge/>
            <w:vAlign w:val="center"/>
            <w:hideMark/>
          </w:tcPr>
          <w:p w14:paraId="6B69ECB1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59AA3910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</w:p>
        </w:tc>
      </w:tr>
      <w:tr w:rsidR="008C71C0" w:rsidRPr="00FC29A9" w14:paraId="735C77C4" w14:textId="77777777" w:rsidTr="003A29C2">
        <w:tc>
          <w:tcPr>
            <w:tcW w:w="963" w:type="dxa"/>
            <w:hideMark/>
          </w:tcPr>
          <w:p w14:paraId="4E40EB45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19" w:type="dxa"/>
            <w:hideMark/>
          </w:tcPr>
          <w:p w14:paraId="2B8E88B7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5503" w:type="dxa"/>
            <w:hideMark/>
          </w:tcPr>
          <w:p w14:paraId="161F955F" w14:textId="77777777" w:rsidR="008C71C0" w:rsidRPr="00430AEC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Категориально-понятийный аппарат педагогики высшей школы.</w:t>
            </w:r>
          </w:p>
          <w:p w14:paraId="54B21C87" w14:textId="77777777" w:rsidR="008C71C0" w:rsidRPr="00430AEC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Дидактика – наука об обучении. Дидактическая система, дидактический процесс. Цели и содержание дидактического процесса. Дидактические принципы. Диалектика репродуктивных и проблемных методов дидактического процесса.</w:t>
            </w:r>
            <w:r w:rsidRPr="00430AE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Самостоятельная работа обучающихся: руководство, организация, контроль, активизация, способы совершенствования.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Оценка и контроль результатов обучения.</w:t>
            </w:r>
          </w:p>
          <w:p w14:paraId="4FFD37AA" w14:textId="77777777" w:rsidR="008C71C0" w:rsidRPr="00FC29A9" w:rsidRDefault="008C71C0" w:rsidP="003A29C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Андрагогика: область профессионально-педагогического знания и социальной практики. Теория и практика образования взрослых: ретроспектива и тенденции развития. Основы </w:t>
            </w:r>
            <w:proofErr w:type="spellStart"/>
            <w:r w:rsidRPr="00430AEC">
              <w:rPr>
                <w:rFonts w:eastAsia="Calibri"/>
                <w:sz w:val="22"/>
                <w:szCs w:val="22"/>
                <w:lang w:eastAsia="en-US"/>
              </w:rPr>
              <w:t>андрагогической</w:t>
            </w:r>
            <w:proofErr w:type="spellEnd"/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 дидактики. Андрагогические принципы обучения. </w:t>
            </w:r>
            <w:proofErr w:type="spellStart"/>
            <w:r w:rsidRPr="00430AEC">
              <w:rPr>
                <w:rFonts w:eastAsia="Calibri"/>
                <w:sz w:val="22"/>
                <w:szCs w:val="22"/>
                <w:lang w:eastAsia="en-US"/>
              </w:rPr>
              <w:t>Андрагогическая</w:t>
            </w:r>
            <w:proofErr w:type="spellEnd"/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 и педагогическая модель обучения: сравнительная характеристика (М.Ш. Ноулз). </w:t>
            </w:r>
          </w:p>
        </w:tc>
        <w:tc>
          <w:tcPr>
            <w:tcW w:w="850" w:type="dxa"/>
          </w:tcPr>
          <w:p w14:paraId="404D5FAE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99FB0CB" w14:textId="77777777" w:rsidTr="003A29C2">
        <w:tc>
          <w:tcPr>
            <w:tcW w:w="963" w:type="dxa"/>
            <w:hideMark/>
          </w:tcPr>
          <w:p w14:paraId="3D6B8713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9" w:type="dxa"/>
            <w:hideMark/>
          </w:tcPr>
          <w:p w14:paraId="6129BAE4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>Современная образовательная парадигма</w:t>
            </w:r>
          </w:p>
        </w:tc>
        <w:tc>
          <w:tcPr>
            <w:tcW w:w="5503" w:type="dxa"/>
            <w:hideMark/>
          </w:tcPr>
          <w:p w14:paraId="18F3B89D" w14:textId="77777777" w:rsidR="008C71C0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«Компетенция» и «компетентность»: определение понятий и многомерность трактовок, соотношение понятий. Элементы компетенции и их содержание.</w:t>
            </w:r>
          </w:p>
          <w:p w14:paraId="58FE1535" w14:textId="77777777" w:rsidR="008C71C0" w:rsidRPr="00FC29A9" w:rsidRDefault="008C71C0" w:rsidP="003A29C2">
            <w:pPr>
              <w:widowControl w:val="0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История становления и теоретическое обо</w:t>
            </w:r>
            <w:r>
              <w:rPr>
                <w:rFonts w:eastAsia="Calibri"/>
                <w:sz w:val="22"/>
                <w:szCs w:val="22"/>
                <w:lang w:eastAsia="en-US"/>
              </w:rPr>
              <w:t>снование личностно-ориентированного и развивающего обучения.</w:t>
            </w:r>
          </w:p>
        </w:tc>
        <w:tc>
          <w:tcPr>
            <w:tcW w:w="850" w:type="dxa"/>
          </w:tcPr>
          <w:p w14:paraId="2680789C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6795BF1F" w14:textId="77777777" w:rsidTr="003A29C2">
        <w:tc>
          <w:tcPr>
            <w:tcW w:w="963" w:type="dxa"/>
          </w:tcPr>
          <w:p w14:paraId="6E4E3775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719" w:type="dxa"/>
          </w:tcPr>
          <w:p w14:paraId="49B269EE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5503" w:type="dxa"/>
          </w:tcPr>
          <w:p w14:paraId="5C96B4FD" w14:textId="77777777" w:rsidR="008C71C0" w:rsidRDefault="008C71C0" w:rsidP="003A29C2">
            <w:pPr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Фазы развития </w:t>
            </w: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профессионала (по Е.А. Климову)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. Становление профессионального саморазвития (по В.С. Ильину, Н.М. </w:t>
            </w:r>
            <w:proofErr w:type="spellStart"/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Борытко</w:t>
            </w:r>
            <w:proofErr w:type="spellEnd"/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).</w:t>
            </w:r>
          </w:p>
          <w:p w14:paraId="1CAA2C79" w14:textId="77777777" w:rsidR="008C71C0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Алгоритм деятельности субъекта профессионально-педагогического развития: технология «экспериментального обучения» (обучение на основе опыта) Д. Колба.</w:t>
            </w:r>
          </w:p>
          <w:p w14:paraId="4778DA46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Профессиональный стандарт педагога как фактор профессионально-личностного роста.</w:t>
            </w:r>
          </w:p>
        </w:tc>
        <w:tc>
          <w:tcPr>
            <w:tcW w:w="850" w:type="dxa"/>
          </w:tcPr>
          <w:p w14:paraId="025A91BD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77BA4C73" w14:textId="77777777" w:rsidTr="003A29C2">
        <w:tc>
          <w:tcPr>
            <w:tcW w:w="963" w:type="dxa"/>
            <w:hideMark/>
          </w:tcPr>
          <w:p w14:paraId="76D202B2" w14:textId="77777777" w:rsidR="008C71C0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9" w:type="dxa"/>
            <w:hideMark/>
          </w:tcPr>
          <w:p w14:paraId="71BE4FDC" w14:textId="77777777" w:rsidR="008C71C0" w:rsidRPr="00D13626" w:rsidRDefault="008C71C0" w:rsidP="003A29C2">
            <w:pPr>
              <w:ind w:left="-57" w:right="-113"/>
              <w:rPr>
                <w:sz w:val="22"/>
                <w:szCs w:val="22"/>
              </w:rPr>
            </w:pP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5503" w:type="dxa"/>
            <w:hideMark/>
          </w:tcPr>
          <w:p w14:paraId="2D0AAC06" w14:textId="77777777" w:rsidR="008C71C0" w:rsidRPr="00C73095" w:rsidRDefault="008C71C0" w:rsidP="003A29C2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Педагогическая задача и педагогическая ситуация. Профессионализм в педагогической деятельности – умение видеть и формировать педагогические задачи на основе анализа педагогических ситуаций и находить оптимальные способы их решения.</w:t>
            </w:r>
          </w:p>
          <w:p w14:paraId="0D763AD3" w14:textId="77777777" w:rsidR="008C71C0" w:rsidRPr="00C73095" w:rsidRDefault="008C71C0" w:rsidP="003A29C2">
            <w:pPr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Уровни продуктивности педагогической деятельности (по Н.В. Кузьминой): репродуктивный, адаптивный, локально-моделирующий, системно-моделирующий знания обучающихся, системно-моделирующий деятельность и поведение обучающихся. Педагогические умения.</w:t>
            </w:r>
          </w:p>
          <w:p w14:paraId="0BBB5F90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Ценностные характеристики профессиональной деятельности преподавателя.</w:t>
            </w:r>
          </w:p>
        </w:tc>
        <w:tc>
          <w:tcPr>
            <w:tcW w:w="850" w:type="dxa"/>
          </w:tcPr>
          <w:p w14:paraId="2E4DBF8D" w14:textId="77777777" w:rsidR="008C71C0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3AFB3A4D" w14:textId="77777777" w:rsidTr="003A29C2">
        <w:tc>
          <w:tcPr>
            <w:tcW w:w="963" w:type="dxa"/>
            <w:hideMark/>
          </w:tcPr>
          <w:p w14:paraId="4113DBE0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9" w:type="dxa"/>
            <w:hideMark/>
          </w:tcPr>
          <w:p w14:paraId="31E70335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5503" w:type="dxa"/>
            <w:hideMark/>
          </w:tcPr>
          <w:p w14:paraId="0672D223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Психические свойства личности.</w:t>
            </w:r>
          </w:p>
          <w:p w14:paraId="7DF43FEF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Психофизиологические основы индивидуальных различий. </w:t>
            </w:r>
            <w:r>
              <w:rPr>
                <w:sz w:val="22"/>
                <w:szCs w:val="22"/>
                <w:lang w:eastAsia="en-US"/>
              </w:rPr>
              <w:t xml:space="preserve">Физиологические основы и типы </w:t>
            </w: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темперамента, его свойства. Характер: структура, черты, акцентуации.</w:t>
            </w:r>
          </w:p>
          <w:p w14:paraId="1E45AF02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r>
              <w:rPr>
                <w:sz w:val="22"/>
                <w:szCs w:val="22"/>
                <w:lang w:eastAsia="en-US"/>
              </w:rPr>
              <w:t>Направленности личности и мотивы деятельности. Психологические теории мотивации.</w:t>
            </w:r>
          </w:p>
          <w:p w14:paraId="7257AAE0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Человеческ</w:t>
            </w:r>
            <w:r>
              <w:rPr>
                <w:sz w:val="22"/>
                <w:szCs w:val="22"/>
                <w:lang w:eastAsia="en-US"/>
              </w:rPr>
              <w:t>ие способности, их виды и развитие. Профессиональные способности</w:t>
            </w:r>
          </w:p>
        </w:tc>
        <w:tc>
          <w:tcPr>
            <w:tcW w:w="850" w:type="dxa"/>
          </w:tcPr>
          <w:p w14:paraId="28435AB3" w14:textId="77777777" w:rsidR="008C71C0" w:rsidRPr="00FC29A9" w:rsidRDefault="008C71C0" w:rsidP="003A29C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8C71C0" w:rsidRPr="00FC29A9" w14:paraId="3D3B608D" w14:textId="77777777" w:rsidTr="003A29C2">
        <w:tc>
          <w:tcPr>
            <w:tcW w:w="963" w:type="dxa"/>
            <w:hideMark/>
          </w:tcPr>
          <w:p w14:paraId="52F87B6E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19" w:type="dxa"/>
            <w:hideMark/>
          </w:tcPr>
          <w:p w14:paraId="21A41489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2EB4A2FD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t>преподавателя высшей школы</w:t>
            </w:r>
          </w:p>
        </w:tc>
        <w:tc>
          <w:tcPr>
            <w:tcW w:w="5503" w:type="dxa"/>
            <w:hideMark/>
          </w:tcPr>
          <w:p w14:paraId="62DD87DE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Вербальные, кинетические, изобразительные, символические средства общения в деятельности педагога. Арсенал и функции невербальных средств общения. </w:t>
            </w:r>
            <w:proofErr w:type="spellStart"/>
            <w:r w:rsidRPr="00666261">
              <w:rPr>
                <w:rFonts w:eastAsia="Calibri"/>
                <w:sz w:val="22"/>
                <w:szCs w:val="22"/>
                <w:lang w:eastAsia="en-US"/>
              </w:rPr>
              <w:t>Проксемика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666261">
              <w:rPr>
                <w:rFonts w:eastAsia="Calibri"/>
                <w:sz w:val="22"/>
                <w:szCs w:val="22"/>
                <w:lang w:eastAsia="en-US"/>
              </w:rPr>
              <w:t>такесика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>, кинетика, паралингвистика, экстралингвистика, пантомимика, жестикуляция. Межличностное пространство, дистанция, плоскость, угол, направленность общения. Барьеры воспр</w:t>
            </w:r>
            <w:r>
              <w:rPr>
                <w:rFonts w:eastAsia="Calibri"/>
                <w:sz w:val="22"/>
                <w:szCs w:val="22"/>
                <w:lang w:eastAsia="en-US"/>
              </w:rPr>
              <w:t>иятия в педагогическом общении</w:t>
            </w:r>
          </w:p>
        </w:tc>
        <w:tc>
          <w:tcPr>
            <w:tcW w:w="850" w:type="dxa"/>
          </w:tcPr>
          <w:p w14:paraId="67B2462F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83BAF14" w14:textId="77777777" w:rsidTr="003A29C2">
        <w:tc>
          <w:tcPr>
            <w:tcW w:w="9185" w:type="dxa"/>
            <w:gridSpan w:val="3"/>
          </w:tcPr>
          <w:p w14:paraId="29F3D525" w14:textId="77777777" w:rsidR="008C71C0" w:rsidRPr="00FC29A9" w:rsidRDefault="008C71C0" w:rsidP="003A29C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0A44B0B4" w14:textId="77777777" w:rsidR="008C71C0" w:rsidRPr="00FC29A9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74B842E4" w14:textId="77777777" w:rsidR="008C71C0" w:rsidRPr="00572CA4" w:rsidRDefault="008C71C0" w:rsidP="008C71C0">
      <w:pPr>
        <w:jc w:val="both"/>
      </w:pPr>
    </w:p>
    <w:p w14:paraId="7447ECF4" w14:textId="77777777" w:rsidR="000E4F95" w:rsidRPr="00BD6781" w:rsidRDefault="000E4F95" w:rsidP="00DE17FF">
      <w:pPr>
        <w:jc w:val="both"/>
      </w:pPr>
    </w:p>
    <w:p w14:paraId="065A31C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6975"/>
        <w:gridCol w:w="1788"/>
      </w:tblGrid>
      <w:tr w:rsidR="007A3D0E" w:rsidRPr="003C5822" w14:paraId="17410E7D" w14:textId="77777777" w:rsidTr="007A3D0E">
        <w:trPr>
          <w:trHeight w:val="20"/>
        </w:trPr>
        <w:tc>
          <w:tcPr>
            <w:tcW w:w="702" w:type="pct"/>
            <w:vAlign w:val="center"/>
          </w:tcPr>
          <w:p w14:paraId="4D351AFA" w14:textId="77777777" w:rsidR="000839E7" w:rsidRPr="003C5822" w:rsidRDefault="007A3D0E" w:rsidP="000839E7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Номер</w:t>
            </w:r>
          </w:p>
          <w:p w14:paraId="0958C7AF" w14:textId="77777777" w:rsidR="007A3D0E" w:rsidRPr="003C5822" w:rsidRDefault="007A3D0E" w:rsidP="000839E7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2DF13667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19C0DF3E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Объем в часах</w:t>
            </w:r>
          </w:p>
        </w:tc>
      </w:tr>
      <w:tr w:rsidR="007A3D0E" w:rsidRPr="003C5822" w14:paraId="0CE48E1F" w14:textId="77777777" w:rsidTr="007A3D0E">
        <w:trPr>
          <w:trHeight w:val="20"/>
        </w:trPr>
        <w:tc>
          <w:tcPr>
            <w:tcW w:w="702" w:type="pct"/>
          </w:tcPr>
          <w:p w14:paraId="35D59765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</w:tcPr>
          <w:p w14:paraId="5E1DCA31" w14:textId="77777777" w:rsidR="007A3D0E" w:rsidRPr="003C5822" w:rsidRDefault="007A3D0E" w:rsidP="00DE17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14:paraId="37E2A519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A3D0E" w:rsidRPr="003C5822" w14:paraId="6115F908" w14:textId="77777777" w:rsidTr="007A3D0E">
        <w:trPr>
          <w:trHeight w:val="20"/>
        </w:trPr>
        <w:tc>
          <w:tcPr>
            <w:tcW w:w="702" w:type="pct"/>
          </w:tcPr>
          <w:p w14:paraId="372CED2A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</w:tcPr>
          <w:p w14:paraId="51933D0C" w14:textId="77777777" w:rsidR="007A3D0E" w:rsidRPr="003C5822" w:rsidRDefault="007A3D0E" w:rsidP="00DE17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14:paraId="1899D891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A3D0E" w:rsidRPr="003C5822" w14:paraId="3982E686" w14:textId="77777777" w:rsidTr="007A3D0E">
        <w:trPr>
          <w:trHeight w:val="20"/>
        </w:trPr>
        <w:tc>
          <w:tcPr>
            <w:tcW w:w="702" w:type="pct"/>
          </w:tcPr>
          <w:p w14:paraId="22FF9740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</w:tcPr>
          <w:p w14:paraId="425A48F1" w14:textId="77777777" w:rsidR="007A3D0E" w:rsidRPr="003C5822" w:rsidRDefault="007A3D0E" w:rsidP="00DE17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14:paraId="1CAD2576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A3D0E" w:rsidRPr="003C5822" w14:paraId="2F057FE0" w14:textId="77777777" w:rsidTr="007A3D0E">
        <w:trPr>
          <w:trHeight w:val="20"/>
        </w:trPr>
        <w:tc>
          <w:tcPr>
            <w:tcW w:w="702" w:type="pct"/>
          </w:tcPr>
          <w:p w14:paraId="6DD28788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  <w:vAlign w:val="center"/>
          </w:tcPr>
          <w:p w14:paraId="40A658FA" w14:textId="77777777" w:rsidR="007A3D0E" w:rsidRPr="003C5822" w:rsidRDefault="00B00771" w:rsidP="00DE17FF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3C582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77" w:type="pct"/>
          </w:tcPr>
          <w:p w14:paraId="48B0504D" w14:textId="77777777" w:rsidR="007A3D0E" w:rsidRPr="003C5822" w:rsidRDefault="007A3D0E" w:rsidP="00B007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1078F6B" w14:textId="77777777" w:rsidR="000E4F95" w:rsidRDefault="000E4F95" w:rsidP="00DE17FF">
      <w:pPr>
        <w:jc w:val="both"/>
      </w:pPr>
    </w:p>
    <w:p w14:paraId="1A15A396" w14:textId="77777777" w:rsidR="00BD6781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</w:t>
      </w:r>
      <w:r w:rsidR="00BD6781" w:rsidRPr="007E3C8B">
        <w:rPr>
          <w:b/>
        </w:rPr>
        <w:t xml:space="preserve">Перечень тем </w:t>
      </w:r>
      <w:r w:rsidR="00BD6781"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:rsidRPr="003C5822" w14:paraId="77DE3C9D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4B316F4F" w14:textId="77777777" w:rsidR="00BD6781" w:rsidRPr="003C5822" w:rsidRDefault="00BD6781" w:rsidP="001475EE">
            <w:pPr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4288096C" w14:textId="77777777" w:rsidR="00BD6781" w:rsidRPr="003C5822" w:rsidRDefault="00BD6781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B00771" w:rsidRPr="003C5822" w14:paraId="17BA7A9A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23C83EB6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6" w:type="dxa"/>
            <w:vAlign w:val="center"/>
          </w:tcPr>
          <w:p w14:paraId="541A8057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7FE161F" w14:textId="77777777" w:rsidR="00BD6781" w:rsidRDefault="00BD6781" w:rsidP="00DE17FF">
      <w:pPr>
        <w:jc w:val="both"/>
        <w:rPr>
          <w:lang w:val="en-US"/>
        </w:rPr>
      </w:pPr>
    </w:p>
    <w:p w14:paraId="19A39B99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3</w:t>
      </w:r>
      <w:r w:rsidRPr="007E3C8B">
        <w:rPr>
          <w:b/>
        </w:rPr>
        <w:t>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8465"/>
      </w:tblGrid>
      <w:tr w:rsidR="00BD6781" w:rsidRPr="003C5822" w14:paraId="22DC7FA3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34950B7C" w14:textId="77777777" w:rsidR="00BD6781" w:rsidRPr="003C5822" w:rsidRDefault="00BD6781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54E651C9" w14:textId="77777777" w:rsidR="00BD6781" w:rsidRPr="003C5822" w:rsidRDefault="00BD6781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B00771" w:rsidRPr="003C5822" w14:paraId="66EEDEA6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0194E1C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2" w:type="pct"/>
            <w:vAlign w:val="center"/>
          </w:tcPr>
          <w:p w14:paraId="65D63CFF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4E06FE0" w14:textId="77777777" w:rsidR="00BD6781" w:rsidRDefault="00BD6781" w:rsidP="00DE17FF">
      <w:pPr>
        <w:jc w:val="both"/>
      </w:pPr>
    </w:p>
    <w:p w14:paraId="405F555E" w14:textId="77777777" w:rsidR="00C263CA" w:rsidRDefault="00C263CA" w:rsidP="00DE17FF">
      <w:pPr>
        <w:jc w:val="both"/>
      </w:pPr>
    </w:p>
    <w:p w14:paraId="245AD51C" w14:textId="77777777" w:rsidR="00C263CA" w:rsidRDefault="00C263CA" w:rsidP="00DE17FF">
      <w:pPr>
        <w:jc w:val="both"/>
      </w:pPr>
    </w:p>
    <w:p w14:paraId="4BAE6478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4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18"/>
        <w:gridCol w:w="4982"/>
        <w:gridCol w:w="1317"/>
      </w:tblGrid>
      <w:tr w:rsidR="00B778B8" w:rsidRPr="00EC52DD" w14:paraId="11ABB357" w14:textId="77777777" w:rsidTr="00B778B8">
        <w:tc>
          <w:tcPr>
            <w:tcW w:w="1188" w:type="dxa"/>
            <w:vAlign w:val="center"/>
          </w:tcPr>
          <w:p w14:paraId="7C512C80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818" w:type="dxa"/>
            <w:vAlign w:val="center"/>
          </w:tcPr>
          <w:p w14:paraId="512533B1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982" w:type="dxa"/>
            <w:vAlign w:val="center"/>
          </w:tcPr>
          <w:p w14:paraId="1B3CFD9F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317" w:type="dxa"/>
            <w:vAlign w:val="center"/>
          </w:tcPr>
          <w:p w14:paraId="0DDA7AF5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Количество часов</w:t>
            </w:r>
          </w:p>
        </w:tc>
      </w:tr>
      <w:tr w:rsidR="008C71C0" w:rsidRPr="008C71C0" w14:paraId="31173C75" w14:textId="77777777" w:rsidTr="00B778B8">
        <w:tc>
          <w:tcPr>
            <w:tcW w:w="1188" w:type="dxa"/>
            <w:vMerge w:val="restart"/>
            <w:vAlign w:val="center"/>
          </w:tcPr>
          <w:p w14:paraId="030BDC23" w14:textId="5C0514C3" w:rsidR="00B778B8" w:rsidRPr="008C71C0" w:rsidRDefault="00E82DE9" w:rsidP="00AA68EB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18" w:type="dxa"/>
            <w:vAlign w:val="center"/>
          </w:tcPr>
          <w:p w14:paraId="7908E1C9" w14:textId="77777777" w:rsidR="00B778B8" w:rsidRPr="008C71C0" w:rsidRDefault="00B778B8" w:rsidP="00AA68EB">
            <w:pPr>
              <w:jc w:val="center"/>
              <w:rPr>
                <w:iCs/>
                <w:sz w:val="22"/>
                <w:szCs w:val="22"/>
              </w:rPr>
            </w:pPr>
            <w:r w:rsidRPr="008C71C0">
              <w:rPr>
                <w:iCs/>
                <w:sz w:val="22"/>
                <w:szCs w:val="22"/>
              </w:rPr>
              <w:t>Лекции</w:t>
            </w:r>
          </w:p>
        </w:tc>
        <w:tc>
          <w:tcPr>
            <w:tcW w:w="4982" w:type="dxa"/>
          </w:tcPr>
          <w:p w14:paraId="64CAC944" w14:textId="2754A0D3" w:rsidR="00B778B8" w:rsidRPr="00E33A45" w:rsidRDefault="00B778B8" w:rsidP="00AA68EB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54"/>
              <w:jc w:val="both"/>
              <w:rPr>
                <w:rFonts w:ascii="Times New Roman" w:hAnsi="Times New Roman"/>
                <w:bCs/>
                <w:iCs/>
                <w:spacing w:val="-15"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 xml:space="preserve">Лекция-визуализация </w:t>
            </w:r>
          </w:p>
        </w:tc>
        <w:tc>
          <w:tcPr>
            <w:tcW w:w="1317" w:type="dxa"/>
            <w:vAlign w:val="center"/>
          </w:tcPr>
          <w:p w14:paraId="5298202D" w14:textId="39B77F01" w:rsidR="00B778B8" w:rsidRPr="008C71C0" w:rsidRDefault="008C71C0" w:rsidP="00AA68EB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8C71C0" w:rsidRPr="008C71C0" w14:paraId="310D9C75" w14:textId="77777777" w:rsidTr="00B778B8">
        <w:trPr>
          <w:trHeight w:val="559"/>
        </w:trPr>
        <w:tc>
          <w:tcPr>
            <w:tcW w:w="1188" w:type="dxa"/>
            <w:vMerge/>
            <w:vAlign w:val="center"/>
          </w:tcPr>
          <w:p w14:paraId="637733BC" w14:textId="77777777" w:rsidR="00B778B8" w:rsidRPr="008C71C0" w:rsidRDefault="00B778B8" w:rsidP="00AA68EB">
            <w:pPr>
              <w:jc w:val="center"/>
              <w:rPr>
                <w:iCs/>
              </w:rPr>
            </w:pPr>
          </w:p>
        </w:tc>
        <w:tc>
          <w:tcPr>
            <w:tcW w:w="1818" w:type="dxa"/>
            <w:vAlign w:val="center"/>
          </w:tcPr>
          <w:p w14:paraId="6F08AE54" w14:textId="7DF3731B" w:rsidR="00B778B8" w:rsidRPr="008C71C0" w:rsidRDefault="008C71C0" w:rsidP="00AA68E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Практические</w:t>
            </w:r>
            <w:r w:rsidR="00B778B8" w:rsidRPr="008C71C0">
              <w:rPr>
                <w:iCs/>
                <w:sz w:val="22"/>
                <w:szCs w:val="22"/>
              </w:rPr>
              <w:t xml:space="preserve"> </w:t>
            </w:r>
          </w:p>
          <w:p w14:paraId="3B14B019" w14:textId="77777777" w:rsidR="00B778B8" w:rsidRPr="008C71C0" w:rsidRDefault="00B778B8" w:rsidP="00AA68EB">
            <w:pPr>
              <w:jc w:val="center"/>
              <w:rPr>
                <w:iCs/>
              </w:rPr>
            </w:pPr>
            <w:r w:rsidRPr="008C71C0">
              <w:rPr>
                <w:iCs/>
                <w:sz w:val="22"/>
                <w:szCs w:val="22"/>
              </w:rPr>
              <w:t>работы</w:t>
            </w:r>
          </w:p>
        </w:tc>
        <w:tc>
          <w:tcPr>
            <w:tcW w:w="4982" w:type="dxa"/>
          </w:tcPr>
          <w:p w14:paraId="1B93B7A1" w14:textId="186DE483" w:rsidR="00B778B8" w:rsidRPr="00E33A45" w:rsidRDefault="00B778B8" w:rsidP="00AA68EB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>Проблемное обучение</w:t>
            </w:r>
          </w:p>
        </w:tc>
        <w:tc>
          <w:tcPr>
            <w:tcW w:w="1317" w:type="dxa"/>
            <w:vAlign w:val="center"/>
          </w:tcPr>
          <w:p w14:paraId="0CF86A2B" w14:textId="4877B419" w:rsidR="00B778B8" w:rsidRPr="008C71C0" w:rsidRDefault="008C71C0" w:rsidP="00AA68EB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</w:tbl>
    <w:p w14:paraId="72380E1E" w14:textId="77777777" w:rsidR="00B778B8" w:rsidRDefault="00B778B8" w:rsidP="00DE17FF">
      <w:pPr>
        <w:jc w:val="both"/>
        <w:rPr>
          <w:b/>
        </w:rPr>
      </w:pPr>
    </w:p>
    <w:p w14:paraId="6B827807" w14:textId="77777777" w:rsidR="00B778B8" w:rsidRPr="007E3C8B" w:rsidRDefault="00B778B8" w:rsidP="00DE17FF">
      <w:pPr>
        <w:jc w:val="both"/>
        <w:rPr>
          <w:b/>
        </w:rPr>
      </w:pPr>
    </w:p>
    <w:p w14:paraId="07438A60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52032A8" w14:textId="77777777" w:rsidR="001475EE" w:rsidRPr="007E3C8B" w:rsidRDefault="001475EE" w:rsidP="00DE17FF">
      <w:pPr>
        <w:jc w:val="both"/>
        <w:rPr>
          <w:b/>
        </w:rPr>
      </w:pPr>
    </w:p>
    <w:p w14:paraId="7F44303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9923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735"/>
        <w:gridCol w:w="850"/>
        <w:gridCol w:w="2951"/>
      </w:tblGrid>
      <w:tr w:rsidR="008C71C0" w:rsidRPr="00E75192" w14:paraId="18C9FC6A" w14:textId="77777777" w:rsidTr="003A29C2">
        <w:trPr>
          <w:tblHeader/>
        </w:trPr>
        <w:tc>
          <w:tcPr>
            <w:tcW w:w="851" w:type="dxa"/>
          </w:tcPr>
          <w:p w14:paraId="02D79D1B" w14:textId="77777777" w:rsidR="008C71C0" w:rsidRPr="00E75192" w:rsidRDefault="008C71C0" w:rsidP="003A29C2">
            <w:pPr>
              <w:jc w:val="center"/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lastRenderedPageBreak/>
              <w:t>№№ п</w:t>
            </w:r>
            <w:r w:rsidRPr="00E75192">
              <w:rPr>
                <w:b/>
                <w:bCs/>
                <w:sz w:val="20"/>
                <w:szCs w:val="20"/>
              </w:rPr>
              <w:t>/</w:t>
            </w:r>
            <w:r w:rsidRPr="00E75192">
              <w:rPr>
                <w:sz w:val="20"/>
                <w:szCs w:val="20"/>
              </w:rPr>
              <w:t>п</w:t>
            </w:r>
          </w:p>
        </w:tc>
        <w:tc>
          <w:tcPr>
            <w:tcW w:w="4536" w:type="dxa"/>
          </w:tcPr>
          <w:p w14:paraId="24B2B661" w14:textId="77777777" w:rsidR="008C71C0" w:rsidRPr="00E75192" w:rsidRDefault="008C71C0" w:rsidP="003A29C2">
            <w:pPr>
              <w:jc w:val="center"/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735" w:type="dxa"/>
          </w:tcPr>
          <w:p w14:paraId="770B6919" w14:textId="77777777" w:rsidR="008C71C0" w:rsidRPr="00E75192" w:rsidRDefault="008C71C0" w:rsidP="003A29C2">
            <w:pPr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Вид пособия</w:t>
            </w:r>
          </w:p>
        </w:tc>
        <w:tc>
          <w:tcPr>
            <w:tcW w:w="850" w:type="dxa"/>
          </w:tcPr>
          <w:p w14:paraId="0BCBEE54" w14:textId="77777777" w:rsidR="008C71C0" w:rsidRPr="00E75192" w:rsidRDefault="008C71C0" w:rsidP="003A29C2">
            <w:pPr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Год издания</w:t>
            </w:r>
          </w:p>
        </w:tc>
        <w:tc>
          <w:tcPr>
            <w:tcW w:w="2951" w:type="dxa"/>
          </w:tcPr>
          <w:p w14:paraId="2982C4F0" w14:textId="77777777" w:rsidR="008C71C0" w:rsidRPr="00E75192" w:rsidRDefault="008C71C0" w:rsidP="003A29C2">
            <w:pPr>
              <w:tabs>
                <w:tab w:val="left" w:pos="1168"/>
              </w:tabs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Кол-во экз. в библиотеке</w:t>
            </w:r>
          </w:p>
        </w:tc>
      </w:tr>
      <w:tr w:rsidR="008C71C0" w:rsidRPr="00E75192" w14:paraId="4BC018F1" w14:textId="77777777" w:rsidTr="003A29C2">
        <w:tc>
          <w:tcPr>
            <w:tcW w:w="9923" w:type="dxa"/>
            <w:gridSpan w:val="5"/>
          </w:tcPr>
          <w:p w14:paraId="17E51E17" w14:textId="77777777" w:rsidR="008C71C0" w:rsidRPr="00E75192" w:rsidRDefault="008C71C0" w:rsidP="003A29C2">
            <w:pPr>
              <w:jc w:val="center"/>
            </w:pPr>
            <w:r w:rsidRPr="00E75192">
              <w:t>Основная литература</w:t>
            </w:r>
          </w:p>
        </w:tc>
      </w:tr>
      <w:tr w:rsidR="008C71C0" w:rsidRPr="00E75192" w14:paraId="2EDB66A0" w14:textId="77777777" w:rsidTr="003A29C2">
        <w:tc>
          <w:tcPr>
            <w:tcW w:w="851" w:type="dxa"/>
          </w:tcPr>
          <w:p w14:paraId="2389C56C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ОЛ-1</w:t>
            </w:r>
          </w:p>
        </w:tc>
        <w:tc>
          <w:tcPr>
            <w:tcW w:w="4536" w:type="dxa"/>
          </w:tcPr>
          <w:p w14:paraId="77677AFA" w14:textId="77777777" w:rsidR="008C71C0" w:rsidRPr="00E75192" w:rsidRDefault="008C71C0" w:rsidP="003A29C2">
            <w:r w:rsidRPr="00E75192">
              <w:rPr>
                <w:bCs/>
              </w:rPr>
              <w:t>Педагогика высшей школы</w:t>
            </w:r>
            <w:r w:rsidRPr="00E75192">
              <w:t xml:space="preserve">: Учебник / </w:t>
            </w:r>
            <w:proofErr w:type="spellStart"/>
            <w:r w:rsidRPr="00E75192">
              <w:t>Околелов</w:t>
            </w:r>
            <w:proofErr w:type="spellEnd"/>
            <w:r w:rsidRPr="00E75192">
              <w:t xml:space="preserve"> О.П. – М: ИНФРА-М, 2017. - 187 с.</w:t>
            </w:r>
          </w:p>
        </w:tc>
        <w:tc>
          <w:tcPr>
            <w:tcW w:w="735" w:type="dxa"/>
          </w:tcPr>
          <w:p w14:paraId="57E5B23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21F3E43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2017</w:t>
            </w:r>
          </w:p>
        </w:tc>
        <w:tc>
          <w:tcPr>
            <w:tcW w:w="2951" w:type="dxa"/>
          </w:tcPr>
          <w:p w14:paraId="2487F1B2" w14:textId="77777777" w:rsidR="008C71C0" w:rsidRPr="00E75192" w:rsidRDefault="008C71C0" w:rsidP="003A29C2">
            <w:r w:rsidRPr="00E75192">
              <w:t>Эл. ресурс</w:t>
            </w:r>
          </w:p>
          <w:p w14:paraId="0E5004F8" w14:textId="77777777" w:rsidR="008C71C0" w:rsidRPr="00E75192" w:rsidRDefault="008C71C0" w:rsidP="003A29C2">
            <w:r w:rsidRPr="00E75192">
              <w:t>https://znanium.com/catalog/product/962105</w:t>
            </w:r>
          </w:p>
        </w:tc>
      </w:tr>
      <w:tr w:rsidR="008C71C0" w:rsidRPr="00E75192" w14:paraId="6F4EBBC6" w14:textId="77777777" w:rsidTr="003A29C2">
        <w:tc>
          <w:tcPr>
            <w:tcW w:w="851" w:type="dxa"/>
          </w:tcPr>
          <w:p w14:paraId="31FCDB5F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ОЛ-2</w:t>
            </w:r>
          </w:p>
        </w:tc>
        <w:tc>
          <w:tcPr>
            <w:tcW w:w="4536" w:type="dxa"/>
          </w:tcPr>
          <w:p w14:paraId="4C789DC8" w14:textId="77777777" w:rsidR="008C71C0" w:rsidRPr="00E75192" w:rsidRDefault="008C71C0" w:rsidP="003A29C2">
            <w:pPr>
              <w:jc w:val="both"/>
            </w:pPr>
            <w:r w:rsidRPr="00E75192">
              <w:t xml:space="preserve">Психология </w:t>
            </w:r>
            <w:proofErr w:type="gramStart"/>
            <w:r w:rsidRPr="00E75192">
              <w:t>личности :</w:t>
            </w:r>
            <w:proofErr w:type="gramEnd"/>
            <w:r w:rsidRPr="00E75192">
              <w:t xml:space="preserve"> учебное посо</w:t>
            </w:r>
            <w:r>
              <w:t xml:space="preserve">бие/ Гусева Т.И., </w:t>
            </w:r>
            <w:proofErr w:type="spellStart"/>
            <w:r>
              <w:t>Катарьян</w:t>
            </w:r>
            <w:proofErr w:type="spellEnd"/>
            <w:r>
              <w:t xml:space="preserve"> Т.В. -</w:t>
            </w:r>
            <w:r w:rsidRPr="00E75192">
              <w:t xml:space="preserve"> Электрон. текстовые данные.</w:t>
            </w:r>
            <w:r>
              <w:t xml:space="preserve"> - Саратов: Научная книга, 2019.-</w:t>
            </w:r>
            <w:r w:rsidRPr="00E75192">
              <w:t xml:space="preserve"> 159 c.</w:t>
            </w:r>
          </w:p>
        </w:tc>
        <w:tc>
          <w:tcPr>
            <w:tcW w:w="735" w:type="dxa"/>
          </w:tcPr>
          <w:p w14:paraId="4A49EC6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11000B96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2019</w:t>
            </w:r>
          </w:p>
        </w:tc>
        <w:tc>
          <w:tcPr>
            <w:tcW w:w="2951" w:type="dxa"/>
          </w:tcPr>
          <w:p w14:paraId="49C921E1" w14:textId="77777777" w:rsidR="008C71C0" w:rsidRPr="00E75192" w:rsidRDefault="008C71C0" w:rsidP="003A29C2">
            <w:r w:rsidRPr="00E75192">
              <w:t>Эл. ресурс</w:t>
            </w:r>
          </w:p>
          <w:p w14:paraId="44258AE8" w14:textId="77777777" w:rsidR="008C71C0" w:rsidRPr="00E75192" w:rsidRDefault="008C71C0" w:rsidP="003A29C2">
            <w:r w:rsidRPr="00E75192">
              <w:t>http://www.iprbookshop.ru</w:t>
            </w:r>
          </w:p>
        </w:tc>
      </w:tr>
      <w:tr w:rsidR="008C71C0" w:rsidRPr="00E75192" w14:paraId="28047251" w14:textId="77777777" w:rsidTr="003A29C2">
        <w:tc>
          <w:tcPr>
            <w:tcW w:w="851" w:type="dxa"/>
          </w:tcPr>
          <w:p w14:paraId="3A867E6F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ОЛ-3</w:t>
            </w:r>
          </w:p>
        </w:tc>
        <w:tc>
          <w:tcPr>
            <w:tcW w:w="4536" w:type="dxa"/>
          </w:tcPr>
          <w:p w14:paraId="54AD4A8E" w14:textId="77777777" w:rsidR="008C71C0" w:rsidRPr="00E75192" w:rsidRDefault="008C71C0" w:rsidP="003A29C2">
            <w:pPr>
              <w:contextualSpacing/>
            </w:pPr>
            <w:r w:rsidRPr="00E75192">
              <w:rPr>
                <w:bCs/>
              </w:rPr>
              <w:t>Педагогика современной высшей школы: история, проблематика, принципы</w:t>
            </w:r>
            <w:r w:rsidRPr="00E75192">
              <w:t xml:space="preserve"> / </w:t>
            </w:r>
            <w:proofErr w:type="spellStart"/>
            <w:r w:rsidRPr="00E75192">
              <w:t>Мандель</w:t>
            </w:r>
            <w:proofErr w:type="spellEnd"/>
            <w:r w:rsidRPr="00E75192">
              <w:t xml:space="preserve"> Б.Р. </w:t>
            </w:r>
            <w:r>
              <w:t>–</w:t>
            </w:r>
            <w:r w:rsidRPr="00E75192">
              <w:t xml:space="preserve"> </w:t>
            </w:r>
            <w:proofErr w:type="gramStart"/>
            <w:r w:rsidRPr="00E75192">
              <w:t>М.</w:t>
            </w:r>
            <w:r>
              <w:t xml:space="preserve"> </w:t>
            </w:r>
            <w:r w:rsidRPr="00E75192">
              <w:t>:</w:t>
            </w:r>
            <w:proofErr w:type="gramEnd"/>
            <w:r>
              <w:t xml:space="preserve"> </w:t>
            </w:r>
            <w:r w:rsidRPr="00E75192">
              <w:t>Вузовский учебник, НИЦ ИНФРА-М, 2016. - 471 с</w:t>
            </w:r>
          </w:p>
        </w:tc>
        <w:tc>
          <w:tcPr>
            <w:tcW w:w="735" w:type="dxa"/>
          </w:tcPr>
          <w:p w14:paraId="17120873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29DAD59B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2016</w:t>
            </w:r>
          </w:p>
        </w:tc>
        <w:tc>
          <w:tcPr>
            <w:tcW w:w="2951" w:type="dxa"/>
          </w:tcPr>
          <w:p w14:paraId="4B416D21" w14:textId="77777777" w:rsidR="008C71C0" w:rsidRPr="00E75192" w:rsidRDefault="008C71C0" w:rsidP="003A29C2">
            <w:r w:rsidRPr="00E75192">
              <w:t>Эл. ресурс http://znanium.com/catalog/product/795807</w:t>
            </w:r>
          </w:p>
        </w:tc>
      </w:tr>
      <w:tr w:rsidR="008C71C0" w:rsidRPr="00E75192" w14:paraId="02E83CC1" w14:textId="77777777" w:rsidTr="003A29C2">
        <w:tc>
          <w:tcPr>
            <w:tcW w:w="851" w:type="dxa"/>
          </w:tcPr>
          <w:p w14:paraId="4DA25369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ОЛ-4</w:t>
            </w:r>
          </w:p>
        </w:tc>
        <w:tc>
          <w:tcPr>
            <w:tcW w:w="4536" w:type="dxa"/>
          </w:tcPr>
          <w:p w14:paraId="6766AFA5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bCs/>
                <w:sz w:val="22"/>
                <w:szCs w:val="22"/>
              </w:rPr>
              <w:t xml:space="preserve">Общая </w:t>
            </w:r>
            <w:proofErr w:type="gramStart"/>
            <w:r w:rsidRPr="00E75192">
              <w:rPr>
                <w:bCs/>
                <w:sz w:val="22"/>
                <w:szCs w:val="22"/>
              </w:rPr>
              <w:t>психология</w:t>
            </w:r>
            <w:r w:rsidRPr="00E75192">
              <w:rPr>
                <w:sz w:val="22"/>
                <w:szCs w:val="22"/>
              </w:rPr>
              <w:t xml:space="preserve"> :</w:t>
            </w:r>
            <w:proofErr w:type="gramEnd"/>
            <w:r w:rsidRPr="00E75192">
              <w:rPr>
                <w:sz w:val="22"/>
                <w:szCs w:val="22"/>
              </w:rPr>
              <w:t xml:space="preserve"> учеб. пособие / Г.С. Абрамова. - 2-е изд., стереотип. - </w:t>
            </w:r>
            <w:proofErr w:type="gramStart"/>
            <w:r w:rsidRPr="00E75192">
              <w:rPr>
                <w:sz w:val="22"/>
                <w:szCs w:val="22"/>
              </w:rPr>
              <w:t>М. :</w:t>
            </w:r>
            <w:proofErr w:type="gramEnd"/>
            <w:r w:rsidRPr="00E75192">
              <w:rPr>
                <w:sz w:val="22"/>
                <w:szCs w:val="22"/>
              </w:rPr>
              <w:t xml:space="preserve"> ИНФРА-М, 2018. - 496 с. - (Высшее образование: Бакалавриат).</w:t>
            </w:r>
          </w:p>
        </w:tc>
        <w:tc>
          <w:tcPr>
            <w:tcW w:w="735" w:type="dxa"/>
          </w:tcPr>
          <w:p w14:paraId="696D383D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1E135A33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2018</w:t>
            </w:r>
          </w:p>
        </w:tc>
        <w:tc>
          <w:tcPr>
            <w:tcW w:w="2951" w:type="dxa"/>
          </w:tcPr>
          <w:p w14:paraId="6778086D" w14:textId="77777777" w:rsidR="008C71C0" w:rsidRPr="00E75192" w:rsidRDefault="008C71C0" w:rsidP="003A29C2">
            <w:r w:rsidRPr="00E75192">
              <w:t xml:space="preserve">Эл. ресурс </w:t>
            </w:r>
            <w:r w:rsidRPr="00E75192">
              <w:rPr>
                <w:shd w:val="clear" w:color="auto" w:fill="FFFFFF"/>
              </w:rPr>
              <w:t>http://znanium.com/catalog/product/944631</w:t>
            </w:r>
          </w:p>
        </w:tc>
      </w:tr>
      <w:tr w:rsidR="008C71C0" w:rsidRPr="00E75192" w14:paraId="55993386" w14:textId="77777777" w:rsidTr="003A29C2">
        <w:tc>
          <w:tcPr>
            <w:tcW w:w="851" w:type="dxa"/>
          </w:tcPr>
          <w:p w14:paraId="226F74F5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ОЛ-5</w:t>
            </w:r>
          </w:p>
        </w:tc>
        <w:tc>
          <w:tcPr>
            <w:tcW w:w="4536" w:type="dxa"/>
          </w:tcPr>
          <w:p w14:paraId="28E6A15E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bCs/>
              </w:rPr>
              <w:t>Концептуальные</w:t>
            </w:r>
            <w:r w:rsidRPr="00E75192">
              <w:t xml:space="preserve"> </w:t>
            </w:r>
            <w:r w:rsidRPr="00E75192">
              <w:rPr>
                <w:bCs/>
              </w:rPr>
              <w:t>основания</w:t>
            </w:r>
            <w:r w:rsidRPr="00E75192">
              <w:t xml:space="preserve"> образовательной парадигмы XXI </w:t>
            </w:r>
            <w:proofErr w:type="gramStart"/>
            <w:r w:rsidRPr="00E75192">
              <w:t>века :</w:t>
            </w:r>
            <w:proofErr w:type="gramEnd"/>
            <w:r w:rsidRPr="00E75192">
              <w:t xml:space="preserve"> Учебное пособие / </w:t>
            </w:r>
            <w:r w:rsidRPr="00E75192">
              <w:rPr>
                <w:bCs/>
              </w:rPr>
              <w:t>Мелехина М.Б</w:t>
            </w:r>
            <w:r w:rsidRPr="00E75192">
              <w:t>. - Ухта : Изд-во Ухтинского государственного технического университета, 2016. - 122 с.</w:t>
            </w:r>
          </w:p>
        </w:tc>
        <w:tc>
          <w:tcPr>
            <w:tcW w:w="735" w:type="dxa"/>
          </w:tcPr>
          <w:p w14:paraId="32C94CC5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6F92EF31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2016</w:t>
            </w:r>
          </w:p>
        </w:tc>
        <w:tc>
          <w:tcPr>
            <w:tcW w:w="2951" w:type="dxa"/>
          </w:tcPr>
          <w:p w14:paraId="72EF0B88" w14:textId="77777777" w:rsidR="008C71C0" w:rsidRPr="00E75192" w:rsidRDefault="008C71C0" w:rsidP="003A29C2">
            <w:r w:rsidRPr="00E75192">
              <w:t>Эл. ресурс</w:t>
            </w:r>
          </w:p>
          <w:p w14:paraId="579A4D6D" w14:textId="77777777" w:rsidR="008C71C0" w:rsidRPr="00E75192" w:rsidRDefault="008C71C0" w:rsidP="003A29C2">
            <w:r w:rsidRPr="00E75192">
              <w:t>http://mark.ugtu.net</w:t>
            </w:r>
          </w:p>
        </w:tc>
      </w:tr>
      <w:tr w:rsidR="008C71C0" w:rsidRPr="00E75192" w14:paraId="36ABDE95" w14:textId="77777777" w:rsidTr="003A29C2">
        <w:tc>
          <w:tcPr>
            <w:tcW w:w="851" w:type="dxa"/>
          </w:tcPr>
          <w:p w14:paraId="715A8F37" w14:textId="77777777" w:rsidR="008C71C0" w:rsidRPr="00E75192" w:rsidRDefault="008C71C0" w:rsidP="003A29C2">
            <w:pPr>
              <w:jc w:val="center"/>
            </w:pPr>
            <w:r w:rsidRPr="00E75192">
              <w:t>ОЛ-6</w:t>
            </w:r>
          </w:p>
        </w:tc>
        <w:tc>
          <w:tcPr>
            <w:tcW w:w="4536" w:type="dxa"/>
          </w:tcPr>
          <w:p w14:paraId="3A3534A1" w14:textId="77777777" w:rsidR="008C71C0" w:rsidRPr="00E75192" w:rsidRDefault="008C71C0" w:rsidP="003A29C2">
            <w:pPr>
              <w:contextualSpacing/>
              <w:rPr>
                <w:color w:val="000000"/>
              </w:rPr>
            </w:pPr>
            <w:r w:rsidRPr="00E75192">
              <w:t>Категориально-понятийный аппарат педагогики высшей школы [Текст</w:t>
            </w:r>
            <w:proofErr w:type="gramStart"/>
            <w:r w:rsidRPr="00E75192">
              <w:t>] :</w:t>
            </w:r>
            <w:proofErr w:type="gramEnd"/>
            <w:r w:rsidRPr="00E75192">
              <w:t xml:space="preserve"> учебное пособие / М. Б. Мелехина ; Минобрнауки России, Федеральное гос. бюджетное образовательное учреждение </w:t>
            </w:r>
            <w:proofErr w:type="spellStart"/>
            <w:r w:rsidRPr="00E75192">
              <w:t>высш</w:t>
            </w:r>
            <w:proofErr w:type="spellEnd"/>
            <w:r w:rsidRPr="00E75192">
              <w:t xml:space="preserve">. проф. образования "Ухтинский гос. технический ун-т" (УГТУ). - </w:t>
            </w:r>
            <w:proofErr w:type="gramStart"/>
            <w:r w:rsidRPr="00E75192">
              <w:t>Ухта :</w:t>
            </w:r>
            <w:proofErr w:type="gramEnd"/>
            <w:r w:rsidRPr="00E75192">
              <w:t xml:space="preserve"> УГТУ, 2015. - 112 с.</w:t>
            </w:r>
          </w:p>
        </w:tc>
        <w:tc>
          <w:tcPr>
            <w:tcW w:w="735" w:type="dxa"/>
          </w:tcPr>
          <w:p w14:paraId="2630E3E0" w14:textId="77777777" w:rsidR="008C71C0" w:rsidRPr="00E75192" w:rsidRDefault="008C71C0" w:rsidP="003A29C2">
            <w:pPr>
              <w:jc w:val="center"/>
            </w:pPr>
            <w:r w:rsidRPr="00E75192">
              <w:rPr>
                <w:color w:val="000000"/>
              </w:rPr>
              <w:t>УП</w:t>
            </w:r>
          </w:p>
        </w:tc>
        <w:tc>
          <w:tcPr>
            <w:tcW w:w="850" w:type="dxa"/>
          </w:tcPr>
          <w:p w14:paraId="3CA2C49E" w14:textId="77777777" w:rsidR="008C71C0" w:rsidRPr="00E75192" w:rsidRDefault="008C71C0" w:rsidP="003A29C2">
            <w:pPr>
              <w:jc w:val="center"/>
            </w:pPr>
            <w:r w:rsidRPr="00E75192">
              <w:t>2015</w:t>
            </w:r>
          </w:p>
        </w:tc>
        <w:tc>
          <w:tcPr>
            <w:tcW w:w="2951" w:type="dxa"/>
          </w:tcPr>
          <w:p w14:paraId="4B5DBCBC" w14:textId="77777777" w:rsidR="008C71C0" w:rsidRPr="00E75192" w:rsidRDefault="008C71C0" w:rsidP="003A29C2">
            <w:pPr>
              <w:rPr>
                <w:color w:val="000000"/>
              </w:rPr>
            </w:pPr>
            <w:r w:rsidRPr="00E75192">
              <w:rPr>
                <w:color w:val="000000"/>
              </w:rPr>
              <w:t xml:space="preserve">Эл. ресурс </w:t>
            </w:r>
          </w:p>
          <w:p w14:paraId="661E623E" w14:textId="77777777" w:rsidR="008C71C0" w:rsidRPr="00E75192" w:rsidRDefault="008C71C0" w:rsidP="003A29C2">
            <w:r w:rsidRPr="00E75192">
              <w:t>http://mark.ugtu.net</w:t>
            </w:r>
          </w:p>
        </w:tc>
      </w:tr>
      <w:tr w:rsidR="008C71C0" w:rsidRPr="00E75192" w14:paraId="20E089E1" w14:textId="77777777" w:rsidTr="003A29C2">
        <w:tc>
          <w:tcPr>
            <w:tcW w:w="9923" w:type="dxa"/>
            <w:gridSpan w:val="5"/>
          </w:tcPr>
          <w:p w14:paraId="7A86CFD8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Дополнительная литература</w:t>
            </w:r>
          </w:p>
        </w:tc>
      </w:tr>
      <w:tr w:rsidR="008C71C0" w:rsidRPr="00E75192" w14:paraId="3806B4AB" w14:textId="77777777" w:rsidTr="003A29C2">
        <w:tc>
          <w:tcPr>
            <w:tcW w:w="851" w:type="dxa"/>
          </w:tcPr>
          <w:p w14:paraId="611652A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ДЛ-1</w:t>
            </w:r>
          </w:p>
        </w:tc>
        <w:tc>
          <w:tcPr>
            <w:tcW w:w="4536" w:type="dxa"/>
          </w:tcPr>
          <w:p w14:paraId="306EC42A" w14:textId="77777777" w:rsidR="008C71C0" w:rsidRPr="00E75192" w:rsidRDefault="008C71C0" w:rsidP="003A29C2">
            <w:pPr>
              <w:contextualSpacing/>
            </w:pPr>
            <w:r w:rsidRPr="00E75192">
              <w:t xml:space="preserve">Дидактика высшей школы. От классических оснований к </w:t>
            </w:r>
            <w:proofErr w:type="spellStart"/>
            <w:r w:rsidRPr="00E75192">
              <w:t>постнеклассическим</w:t>
            </w:r>
            <w:proofErr w:type="spellEnd"/>
            <w:r w:rsidRPr="00E75192">
              <w:t xml:space="preserve"> </w:t>
            </w:r>
            <w:proofErr w:type="gramStart"/>
            <w:r w:rsidRPr="00E75192">
              <w:t>перспективам :</w:t>
            </w:r>
            <w:proofErr w:type="gramEnd"/>
            <w:r w:rsidRPr="00E75192">
              <w:t xml:space="preserve"> монография / Н. С. Макарова, Н. А. </w:t>
            </w:r>
            <w:proofErr w:type="spellStart"/>
            <w:r w:rsidRPr="00E75192">
              <w:t>Дука</w:t>
            </w:r>
            <w:proofErr w:type="spellEnd"/>
            <w:r w:rsidRPr="00E75192">
              <w:t>, Н. В. Чекалев</w:t>
            </w:r>
            <w:r>
              <w:t xml:space="preserve">а. - 2-е изд., </w:t>
            </w:r>
            <w:proofErr w:type="spellStart"/>
            <w:r>
              <w:t>перераб</w:t>
            </w:r>
            <w:proofErr w:type="spellEnd"/>
            <w:proofErr w:type="gramStart"/>
            <w:r>
              <w:t>. и</w:t>
            </w:r>
            <w:proofErr w:type="gramEnd"/>
            <w:r>
              <w:t xml:space="preserve"> доп. -</w:t>
            </w:r>
            <w:r w:rsidRPr="00E75192">
              <w:t xml:space="preserve"> Москва : Издат</w:t>
            </w:r>
            <w:r>
              <w:t xml:space="preserve">ельство </w:t>
            </w:r>
            <w:proofErr w:type="spellStart"/>
            <w:r>
              <w:t>Юрайт</w:t>
            </w:r>
            <w:proofErr w:type="spellEnd"/>
            <w:r>
              <w:t>, 2019. -</w:t>
            </w:r>
            <w:r w:rsidRPr="00E75192">
              <w:t xml:space="preserve"> 172 с.</w:t>
            </w:r>
          </w:p>
        </w:tc>
        <w:tc>
          <w:tcPr>
            <w:tcW w:w="735" w:type="dxa"/>
          </w:tcPr>
          <w:p w14:paraId="246848C4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М</w:t>
            </w:r>
          </w:p>
        </w:tc>
        <w:tc>
          <w:tcPr>
            <w:tcW w:w="850" w:type="dxa"/>
          </w:tcPr>
          <w:p w14:paraId="4FBC41F2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2019</w:t>
            </w:r>
          </w:p>
        </w:tc>
        <w:tc>
          <w:tcPr>
            <w:tcW w:w="2951" w:type="dxa"/>
          </w:tcPr>
          <w:p w14:paraId="043ACA58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Эл. ресурс</w:t>
            </w:r>
          </w:p>
          <w:p w14:paraId="5E7134E2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 xml:space="preserve"> </w:t>
            </w:r>
            <w:hyperlink r:id="rId13" w:tgtFrame="_blank" w:history="1">
              <w:r w:rsidRPr="00E75192">
                <w:rPr>
                  <w:color w:val="0000FF"/>
                  <w:u w:val="single"/>
                </w:rPr>
                <w:t>https://biblio-online.ru/bcode/430002</w:t>
              </w:r>
            </w:hyperlink>
          </w:p>
        </w:tc>
      </w:tr>
      <w:tr w:rsidR="008C71C0" w:rsidRPr="00E75192" w14:paraId="56F0172B" w14:textId="77777777" w:rsidTr="003A29C2">
        <w:tc>
          <w:tcPr>
            <w:tcW w:w="851" w:type="dxa"/>
          </w:tcPr>
          <w:p w14:paraId="744DD38B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ДЛ-2</w:t>
            </w:r>
          </w:p>
        </w:tc>
        <w:tc>
          <w:tcPr>
            <w:tcW w:w="4536" w:type="dxa"/>
          </w:tcPr>
          <w:p w14:paraId="68B96A03" w14:textId="77777777" w:rsidR="008C71C0" w:rsidRPr="00E75192" w:rsidRDefault="008C71C0" w:rsidP="003A29C2">
            <w:pPr>
              <w:contextualSpacing/>
            </w:pPr>
            <w:r w:rsidRPr="00E75192">
              <w:t xml:space="preserve">Дидактика высшей школы: от традиций к </w:t>
            </w:r>
            <w:proofErr w:type="gramStart"/>
            <w:r w:rsidRPr="00E75192">
              <w:t>инновациям :</w:t>
            </w:r>
            <w:proofErr w:type="gramEnd"/>
            <w:r w:rsidRPr="00E75192">
              <w:t xml:space="preserve"> учебное пособие для ву</w:t>
            </w:r>
            <w:r>
              <w:t>зов / М. Н. Дудина. -</w:t>
            </w:r>
            <w:r w:rsidRPr="00E75192">
              <w:t xml:space="preserve"> </w:t>
            </w:r>
            <w:proofErr w:type="gramStart"/>
            <w:r w:rsidRPr="00E75192">
              <w:t>Москва :</w:t>
            </w:r>
            <w:proofErr w:type="gramEnd"/>
            <w:r w:rsidRPr="00E75192">
              <w:t xml:space="preserve"> Изда</w:t>
            </w:r>
            <w:r>
              <w:t xml:space="preserve">тельство </w:t>
            </w:r>
            <w:proofErr w:type="spellStart"/>
            <w:r>
              <w:t>Юрайт</w:t>
            </w:r>
            <w:proofErr w:type="spellEnd"/>
            <w:r>
              <w:t>, 2019. -</w:t>
            </w:r>
            <w:r w:rsidRPr="00E75192">
              <w:t xml:space="preserve"> 151 с.</w:t>
            </w:r>
          </w:p>
        </w:tc>
        <w:tc>
          <w:tcPr>
            <w:tcW w:w="735" w:type="dxa"/>
          </w:tcPr>
          <w:p w14:paraId="2C24F24C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20701518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2019</w:t>
            </w:r>
          </w:p>
        </w:tc>
        <w:tc>
          <w:tcPr>
            <w:tcW w:w="2951" w:type="dxa"/>
          </w:tcPr>
          <w:p w14:paraId="06E5F823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Эл. ресурс</w:t>
            </w:r>
          </w:p>
          <w:p w14:paraId="3F6D15F4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 xml:space="preserve"> </w:t>
            </w:r>
            <w:hyperlink r:id="rId14" w:tgtFrame="_blank" w:history="1">
              <w:r w:rsidRPr="00E75192">
                <w:rPr>
                  <w:color w:val="0000FF"/>
                  <w:u w:val="single"/>
                </w:rPr>
                <w:t>https://biblio-online.ru/bcode/438123</w:t>
              </w:r>
            </w:hyperlink>
          </w:p>
        </w:tc>
      </w:tr>
    </w:tbl>
    <w:p w14:paraId="45577404" w14:textId="77777777" w:rsidR="00AE13E8" w:rsidRDefault="00AE13E8" w:rsidP="00DE17FF">
      <w:pPr>
        <w:jc w:val="both"/>
        <w:rPr>
          <w:b/>
        </w:rPr>
      </w:pPr>
    </w:p>
    <w:p w14:paraId="470AA89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6210"/>
        <w:gridCol w:w="1307"/>
        <w:gridCol w:w="1698"/>
      </w:tblGrid>
      <w:tr w:rsidR="000E4F95" w:rsidRPr="003C5822" w14:paraId="1D8578D4" w14:textId="77777777" w:rsidTr="00AE13E8">
        <w:trPr>
          <w:tblHeader/>
          <w:jc w:val="center"/>
        </w:trPr>
        <w:tc>
          <w:tcPr>
            <w:tcW w:w="480" w:type="pct"/>
            <w:vAlign w:val="center"/>
          </w:tcPr>
          <w:p w14:paraId="7EF2EC0A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№№ п-п</w:t>
            </w:r>
          </w:p>
        </w:tc>
        <w:tc>
          <w:tcPr>
            <w:tcW w:w="3045" w:type="pct"/>
            <w:vAlign w:val="center"/>
          </w:tcPr>
          <w:p w14:paraId="48564281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304226E8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74DB562A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Кол-во экз.</w:t>
            </w:r>
          </w:p>
        </w:tc>
      </w:tr>
      <w:tr w:rsidR="000D7A95" w:rsidRPr="003C5822" w14:paraId="6515B162" w14:textId="77777777" w:rsidTr="00AE13E8">
        <w:trPr>
          <w:tblHeader/>
          <w:jc w:val="center"/>
        </w:trPr>
        <w:tc>
          <w:tcPr>
            <w:tcW w:w="480" w:type="pct"/>
            <w:vAlign w:val="center"/>
          </w:tcPr>
          <w:p w14:paraId="24792254" w14:textId="77777777" w:rsidR="000D7A95" w:rsidRPr="003C5822" w:rsidRDefault="00194599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М-1</w:t>
            </w:r>
          </w:p>
        </w:tc>
        <w:tc>
          <w:tcPr>
            <w:tcW w:w="3045" w:type="pct"/>
          </w:tcPr>
          <w:p w14:paraId="5626A4AA" w14:textId="77777777" w:rsidR="000D7A95" w:rsidRPr="003C5822" w:rsidRDefault="000D7A95" w:rsidP="00DE17FF">
            <w:pPr>
              <w:tabs>
                <w:tab w:val="right" w:leader="underscore" w:pos="8505"/>
              </w:tabs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1" w:type="pct"/>
            <w:vAlign w:val="center"/>
          </w:tcPr>
          <w:p w14:paraId="2387F7C9" w14:textId="77777777" w:rsidR="000D7A95" w:rsidRPr="003C5822" w:rsidRDefault="000D7A95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 w14:paraId="32398E52" w14:textId="77777777" w:rsidR="000D7A95" w:rsidRPr="003C5822" w:rsidRDefault="000D7A95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C42F564" w14:textId="77777777" w:rsidR="000645FF" w:rsidRDefault="000645FF" w:rsidP="00DE17FF">
      <w:pPr>
        <w:jc w:val="both"/>
        <w:rPr>
          <w:b/>
        </w:rPr>
      </w:pPr>
    </w:p>
    <w:p w14:paraId="7FCCA94F" w14:textId="77777777" w:rsidR="000645FF" w:rsidRDefault="000645FF">
      <w:pPr>
        <w:rPr>
          <w:b/>
        </w:rPr>
      </w:pPr>
      <w:r>
        <w:rPr>
          <w:b/>
        </w:rPr>
        <w:br w:type="page"/>
      </w:r>
    </w:p>
    <w:p w14:paraId="69882D7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284417B4" w14:textId="77777777" w:rsidR="000E4F95" w:rsidRPr="008531E9" w:rsidRDefault="000E4F95" w:rsidP="00DE17FF">
      <w:pPr>
        <w:jc w:val="both"/>
        <w:rPr>
          <w:sz w:val="22"/>
        </w:rPr>
      </w:pPr>
    </w:p>
    <w:p w14:paraId="574E0B1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2C4D3471" w14:textId="77777777" w:rsidR="0022580E" w:rsidRPr="0081403F" w:rsidRDefault="0022580E" w:rsidP="0022580E">
      <w:pPr>
        <w:suppressAutoHyphens/>
        <w:ind w:firstLine="709"/>
        <w:jc w:val="both"/>
        <w:rPr>
          <w:sz w:val="16"/>
          <w:szCs w:val="16"/>
        </w:rPr>
      </w:pPr>
    </w:p>
    <w:p w14:paraId="28E19F7B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>1. Паспорта специальностей научных работников (по отраслям наук), утверждены Министерством промышленности, науки и технологий Российской Федерации</w:t>
      </w:r>
    </w:p>
    <w:p w14:paraId="72B006A6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2. </w:t>
      </w:r>
      <w:hyperlink r:id="rId15" w:history="1">
        <w:r w:rsidRPr="003D7C97">
          <w:rPr>
            <w:color w:val="0000FF"/>
            <w:u w:val="single"/>
          </w:rPr>
          <w:t>http://www.</w:t>
        </w:r>
        <w:r w:rsidRPr="003D7C97">
          <w:rPr>
            <w:color w:val="0000FF"/>
            <w:u w:val="single"/>
            <w:lang w:val="en-US"/>
          </w:rPr>
          <w:t>e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lanbook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com</w:t>
        </w:r>
      </w:hyperlink>
      <w:r w:rsidRPr="003D7C97">
        <w:t xml:space="preserve"> – Электронно-библиотечная система Издательство «Лань». Соглашение о сотрудничестве № 227 от 01.06.2015 (бессрочно) на бесплатный контент</w:t>
      </w:r>
    </w:p>
    <w:p w14:paraId="65FC0DC1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4. </w:t>
      </w:r>
      <w:hyperlink r:id="rId16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r w:rsidRPr="003D7C97">
          <w:rPr>
            <w:color w:val="0000FF"/>
            <w:u w:val="single"/>
            <w:lang w:val="en-US"/>
          </w:rPr>
          <w:t>www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biblio</w:t>
        </w:r>
        <w:proofErr w:type="spellEnd"/>
        <w:r w:rsidRPr="003D7C97">
          <w:rPr>
            <w:color w:val="0000FF"/>
            <w:u w:val="single"/>
          </w:rPr>
          <w:t>-</w:t>
        </w:r>
        <w:r w:rsidRPr="003D7C97">
          <w:rPr>
            <w:color w:val="0000FF"/>
            <w:u w:val="single"/>
            <w:lang w:val="en-US"/>
          </w:rPr>
          <w:t>online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ООО «Электронное издательство ЮРАЙТ». Договор № 2513 от 02.08.2016 г. сроком на 1 год (доступ открыт с 08.08.2016 г.)</w:t>
      </w:r>
    </w:p>
    <w:p w14:paraId="11A8A445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5. </w:t>
      </w:r>
      <w:hyperlink r:id="rId17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bibl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rusoil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net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jirbis</w:t>
        </w:r>
        <w:proofErr w:type="spellEnd"/>
        <w:r w:rsidRPr="003D7C97">
          <w:rPr>
            <w:color w:val="0000FF"/>
            <w:u w:val="single"/>
          </w:rPr>
          <w:t>2/</w:t>
        </w:r>
      </w:hyperlink>
      <w:r w:rsidRPr="003D7C97">
        <w:t xml:space="preserve"> – ФГБОУ ВПО «Уфимский государственный нефтяной технический университет» Договор № Б51/2016 от 25.04.2016 г. Бессрочно Мы предоставили доступ 25.04.2016, УГНГУ – 10.05.2016</w:t>
      </w:r>
    </w:p>
    <w:p w14:paraId="0DB2A7E9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6. </w:t>
      </w:r>
      <w:hyperlink r:id="rId18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elib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tyuiu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ФГБОУ ВО «Тюменский государственный нефтегазовый университет» Договор № 09-16/2016 от 24.03.2016 г. Бессрочно. Мы предоставили доступ 29.03.2016, </w:t>
      </w:r>
      <w:proofErr w:type="spellStart"/>
      <w:r w:rsidRPr="003D7C97">
        <w:t>ТюмГНГУ</w:t>
      </w:r>
      <w:proofErr w:type="spellEnd"/>
      <w:r w:rsidRPr="003D7C97">
        <w:t xml:space="preserve"> – 12.04.2016</w:t>
      </w:r>
    </w:p>
    <w:p w14:paraId="19E05C01" w14:textId="77777777" w:rsidR="0022580E" w:rsidRPr="003D7C97" w:rsidRDefault="008A1F18" w:rsidP="0022580E">
      <w:pPr>
        <w:suppressAutoHyphens/>
        <w:autoSpaceDE w:val="0"/>
        <w:autoSpaceDN w:val="0"/>
        <w:ind w:left="567" w:hanging="283"/>
        <w:jc w:val="both"/>
      </w:pPr>
      <w:hyperlink r:id="rId19" w:history="1">
        <w:r w:rsidR="0022580E">
          <w:t>7</w:t>
        </w:r>
        <w:r w:rsidR="0022580E" w:rsidRPr="003D7C97">
          <w:t xml:space="preserve">. </w:t>
        </w:r>
        <w:r w:rsidR="0022580E" w:rsidRPr="003D7C97">
          <w:rPr>
            <w:color w:val="0000FF"/>
            <w:u w:val="single"/>
          </w:rPr>
          <w:t>http://elib.gubkin.ru/</w:t>
        </w:r>
      </w:hyperlink>
      <w:r w:rsidR="0022580E" w:rsidRPr="003D7C97">
        <w:t xml:space="preserve"> – ФГБОУ ВО «Российский государственный университет нефти и газа (национальный исследовательский университет) имени И.М. Губкина» Договор № 085-2/ЭБ-16 от 27.06.2016 г. Бессрочно. Доступ открыт 07.06.2016 г.</w:t>
      </w:r>
    </w:p>
    <w:p w14:paraId="385D697A" w14:textId="77777777" w:rsidR="000D7A95" w:rsidRPr="0097464C" w:rsidRDefault="000D7A95" w:rsidP="00DE17FF">
      <w:pPr>
        <w:tabs>
          <w:tab w:val="left" w:pos="708"/>
        </w:tabs>
        <w:jc w:val="both"/>
      </w:pPr>
    </w:p>
    <w:p w14:paraId="72A44BA7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19D4F693" w14:textId="77777777" w:rsidR="0022580E" w:rsidRPr="00FC29A9" w:rsidRDefault="0022580E" w:rsidP="0022580E">
      <w:pPr>
        <w:ind w:firstLine="709"/>
        <w:jc w:val="both"/>
      </w:pPr>
      <w:r w:rsidRPr="00FC29A9">
        <w:t xml:space="preserve">Программное обеспечение: </w:t>
      </w:r>
    </w:p>
    <w:p w14:paraId="1A041DFA" w14:textId="77777777" w:rsidR="0022580E" w:rsidRPr="00FC29A9" w:rsidRDefault="0022580E" w:rsidP="0022580E">
      <w:pPr>
        <w:ind w:firstLine="709"/>
        <w:jc w:val="both"/>
      </w:pPr>
      <w:proofErr w:type="spellStart"/>
      <w:r w:rsidRPr="00FC29A9">
        <w:rPr>
          <w:lang w:val="en-US"/>
        </w:rPr>
        <w:t>KasperskyEndpointSecurity</w:t>
      </w:r>
      <w:proofErr w:type="spellEnd"/>
      <w:r w:rsidRPr="00FC29A9">
        <w:t xml:space="preserve"> для бизнеса - Стандартный </w:t>
      </w:r>
      <w:proofErr w:type="spellStart"/>
      <w:r w:rsidRPr="00FC29A9">
        <w:rPr>
          <w:lang w:val="en-US"/>
        </w:rPr>
        <w:t>RussianEdition</w:t>
      </w:r>
      <w:proofErr w:type="spellEnd"/>
      <w:r w:rsidRPr="00FC29A9">
        <w:t xml:space="preserve">. 1000-1499 </w:t>
      </w:r>
      <w:r w:rsidRPr="00FC29A9">
        <w:rPr>
          <w:lang w:val="en-US"/>
        </w:rPr>
        <w:t>Node</w:t>
      </w:r>
      <w:r w:rsidRPr="00FC29A9">
        <w:t xml:space="preserve"> 2 </w:t>
      </w:r>
      <w:proofErr w:type="spellStart"/>
      <w:r w:rsidRPr="00FC29A9">
        <w:rPr>
          <w:lang w:val="en-US"/>
        </w:rPr>
        <w:t>yearEducationalRenewalLicense</w:t>
      </w:r>
      <w:proofErr w:type="spellEnd"/>
    </w:p>
    <w:p w14:paraId="2AFEB89E" w14:textId="77777777" w:rsidR="0022580E" w:rsidRPr="00FC29A9" w:rsidRDefault="0022580E" w:rsidP="0022580E">
      <w:pPr>
        <w:ind w:firstLine="709"/>
        <w:jc w:val="both"/>
      </w:pPr>
      <w:r w:rsidRPr="00FC29A9">
        <w:t xml:space="preserve">Операционная система для настольных ПК и ноутбуков </w:t>
      </w:r>
      <w:r w:rsidRPr="00FC29A9">
        <w:rPr>
          <w:lang w:val="en-US"/>
        </w:rPr>
        <w:t>Windows</w:t>
      </w:r>
      <w:r w:rsidRPr="00FC29A9">
        <w:t xml:space="preserve"> 8.1 </w:t>
      </w:r>
      <w:r w:rsidRPr="00FC29A9">
        <w:rPr>
          <w:lang w:val="en-US"/>
        </w:rPr>
        <w:t>Professional</w:t>
      </w:r>
    </w:p>
    <w:p w14:paraId="08FD531A" w14:textId="77777777" w:rsidR="0022580E" w:rsidRPr="00FC29A9" w:rsidRDefault="0022580E" w:rsidP="0022580E">
      <w:pPr>
        <w:ind w:firstLine="709"/>
        <w:jc w:val="both"/>
        <w:rPr>
          <w:shd w:val="clear" w:color="auto" w:fill="FFFFFF"/>
        </w:rPr>
      </w:pPr>
      <w:r w:rsidRPr="00FC29A9">
        <w:t xml:space="preserve">Пакет приложений для работы с офисными документами и презентациями MS </w:t>
      </w:r>
      <w:proofErr w:type="spellStart"/>
      <w:r w:rsidRPr="00FC29A9">
        <w:t>Office</w:t>
      </w:r>
      <w:proofErr w:type="spellEnd"/>
      <w:r w:rsidRPr="00FC29A9">
        <w:t xml:space="preserve"> 2013.</w:t>
      </w:r>
    </w:p>
    <w:p w14:paraId="5E7182A7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0CF33418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43AE334F" w14:textId="77777777" w:rsidR="000E4F95" w:rsidRDefault="000E4F95" w:rsidP="00DE17FF">
            <w:pPr>
              <w:jc w:val="both"/>
            </w:pPr>
          </w:p>
        </w:tc>
      </w:tr>
    </w:tbl>
    <w:p w14:paraId="692240C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21B0341" w14:textId="77777777" w:rsidR="000E4F95" w:rsidRPr="000D7A95" w:rsidRDefault="000E4F95" w:rsidP="00DE17FF">
      <w:pPr>
        <w:jc w:val="both"/>
        <w:rPr>
          <w:b/>
        </w:rPr>
      </w:pPr>
    </w:p>
    <w:p w14:paraId="4158B7F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DBEA499" w14:textId="119B8ABD" w:rsidR="0022580E" w:rsidRPr="00FC29A9" w:rsidRDefault="000F6AEE" w:rsidP="0022580E">
      <w:pPr>
        <w:ind w:firstLine="709"/>
        <w:jc w:val="both"/>
      </w:pPr>
      <w:r>
        <w:t>_____________________________________________________________________________</w:t>
      </w:r>
      <w:bookmarkStart w:id="3" w:name="_Hlk102641741"/>
      <w:r w:rsidR="0022580E" w:rsidRPr="0022580E">
        <w:t xml:space="preserve"> </w:t>
      </w:r>
      <w:r w:rsidR="0022580E" w:rsidRPr="00FC29A9">
        <w:t>Аудитории для лекций и практических занятий, оснащенные учебной мебелью, доской.</w:t>
      </w:r>
    </w:p>
    <w:p w14:paraId="35BD4BE9" w14:textId="77777777" w:rsidR="0022580E" w:rsidRPr="00FC29A9" w:rsidRDefault="0022580E" w:rsidP="0022580E">
      <w:pPr>
        <w:ind w:firstLine="709"/>
        <w:jc w:val="both"/>
      </w:pPr>
      <w:r w:rsidRPr="00FC29A9">
        <w:t>Доступ к библиотечно-информационному комплексу (</w:t>
      </w:r>
      <w:hyperlink r:id="rId20" w:history="1">
        <w:r w:rsidRPr="00FC29A9">
          <w:rPr>
            <w:color w:val="0000FF"/>
            <w:u w:val="single"/>
          </w:rPr>
          <w:t>http://lib.ugtu.net/</w:t>
        </w:r>
      </w:hyperlink>
      <w:r w:rsidRPr="00FC29A9">
        <w:t xml:space="preserve">) через Интернет и </w:t>
      </w:r>
      <w:proofErr w:type="spellStart"/>
      <w:r w:rsidRPr="00FC29A9">
        <w:t>Wi-Fi</w:t>
      </w:r>
      <w:proofErr w:type="spellEnd"/>
      <w:r w:rsidRPr="00FC29A9">
        <w:t>.</w:t>
      </w:r>
    </w:p>
    <w:p w14:paraId="3A160AAD" w14:textId="77777777" w:rsidR="0022580E" w:rsidRPr="00FC29A9" w:rsidRDefault="0022580E" w:rsidP="0022580E">
      <w:pPr>
        <w:ind w:firstLine="709"/>
        <w:jc w:val="both"/>
      </w:pPr>
      <w:r w:rsidRPr="00FC29A9">
        <w:t>Лекции в виде электронных презентаций, видеопроектор, полное методическое сопровождение учебного процесса на сайте кафедры.</w:t>
      </w:r>
    </w:p>
    <w:p w14:paraId="7AA4714D" w14:textId="77777777" w:rsidR="0022580E" w:rsidRPr="00FC29A9" w:rsidRDefault="0022580E" w:rsidP="0022580E">
      <w:pPr>
        <w:ind w:firstLine="709"/>
        <w:jc w:val="both"/>
      </w:pPr>
      <w:r w:rsidRPr="00FC29A9">
        <w:t xml:space="preserve">Компьютерный класс СРС и практических занятий: 8 компьютеров, сетевое оборудование, МФУ (принтер), Интернет, </w:t>
      </w:r>
      <w:proofErr w:type="spellStart"/>
      <w:r w:rsidRPr="00FC29A9">
        <w:t>Wi-Fi</w:t>
      </w:r>
      <w:proofErr w:type="spellEnd"/>
      <w:r w:rsidRPr="00FC29A9">
        <w:t>.</w:t>
      </w:r>
    </w:p>
    <w:p w14:paraId="054E7E64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E2C04E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8EA7A35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C3C18BF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6F416E9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BA7C4D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AF5F5E7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3D113A2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278D8A0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EBBB211" w14:textId="66EB0DAF" w:rsidR="001475EE" w:rsidRPr="00DD074F" w:rsidRDefault="004922D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14:paraId="41AB0D9E" w14:textId="77777777" w:rsidR="001475EE" w:rsidRDefault="001475EE" w:rsidP="001475EE">
      <w:pPr>
        <w:spacing w:line="276" w:lineRule="auto"/>
        <w:jc w:val="center"/>
        <w:rPr>
          <w:b/>
          <w:sz w:val="28"/>
          <w:szCs w:val="28"/>
        </w:rPr>
      </w:pPr>
      <w:r w:rsidRPr="00DD074F">
        <w:rPr>
          <w:b/>
          <w:sz w:val="28"/>
          <w:szCs w:val="28"/>
        </w:rPr>
        <w:t>ФОНД ОЦЕНОЧНЫХ СРЕДСТВ</w:t>
      </w:r>
    </w:p>
    <w:p w14:paraId="5A363F43" w14:textId="77777777" w:rsidR="00EE59B1" w:rsidRDefault="00EE59B1" w:rsidP="001475E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14:paraId="6E25D783" w14:textId="3434489C" w:rsidR="001475EE" w:rsidRDefault="001475EE" w:rsidP="001475EE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</w:t>
      </w:r>
      <w:r w:rsidR="0022580E" w:rsidRPr="0022580E">
        <w:rPr>
          <w:u w:val="single"/>
        </w:rPr>
        <w:t xml:space="preserve"> </w:t>
      </w:r>
      <w:r w:rsidR="0022580E" w:rsidRPr="00DF4B9A">
        <w:rPr>
          <w:u w:val="single"/>
        </w:rPr>
        <w:t>Педагогика и психология высшей школы</w:t>
      </w:r>
      <w:r w:rsidR="002258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</w:t>
      </w:r>
    </w:p>
    <w:p w14:paraId="3CC9A531" w14:textId="77777777" w:rsidR="001475EE" w:rsidRDefault="001475EE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  <w:r>
        <w:rPr>
          <w:i/>
          <w:color w:val="000000"/>
          <w:sz w:val="22"/>
          <w:szCs w:val="28"/>
        </w:rPr>
        <w:t>н</w:t>
      </w:r>
      <w:r w:rsidRPr="001475EE">
        <w:rPr>
          <w:i/>
          <w:color w:val="000000"/>
          <w:sz w:val="22"/>
          <w:szCs w:val="28"/>
        </w:rPr>
        <w:t>аименование дисциплины</w:t>
      </w:r>
    </w:p>
    <w:bookmarkEnd w:id="3"/>
    <w:p w14:paraId="1ED31228" w14:textId="77777777" w:rsidR="002010E5" w:rsidRPr="001475EE" w:rsidRDefault="002010E5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</w:p>
    <w:p w14:paraId="226C5BB4" w14:textId="77777777" w:rsidR="001475EE" w:rsidRPr="002010E5" w:rsidRDefault="001475EE" w:rsidP="00EE59B1">
      <w:pPr>
        <w:spacing w:line="276" w:lineRule="auto"/>
        <w:jc w:val="center"/>
        <w:rPr>
          <w:b/>
        </w:rPr>
      </w:pPr>
      <w:r w:rsidRPr="002010E5">
        <w:rPr>
          <w:b/>
        </w:rPr>
        <w:t xml:space="preserve">1. Перечень </w:t>
      </w:r>
      <w:r w:rsidR="00EE59B1" w:rsidRPr="002010E5">
        <w:rPr>
          <w:b/>
        </w:rPr>
        <w:t>результатов освоения дисциплины</w:t>
      </w:r>
      <w:r w:rsidRPr="002010E5">
        <w:rPr>
          <w:b/>
        </w:rPr>
        <w:t xml:space="preserve"> и этапы их формирования</w:t>
      </w:r>
    </w:p>
    <w:tbl>
      <w:tblPr>
        <w:tblStyle w:val="a8"/>
        <w:tblW w:w="4802" w:type="pct"/>
        <w:jc w:val="center"/>
        <w:tblLook w:val="04A0" w:firstRow="1" w:lastRow="0" w:firstColumn="1" w:lastColumn="0" w:noHBand="0" w:noVBand="1"/>
      </w:tblPr>
      <w:tblGrid>
        <w:gridCol w:w="1414"/>
        <w:gridCol w:w="3810"/>
        <w:gridCol w:w="4566"/>
      </w:tblGrid>
      <w:tr w:rsidR="00EE59B1" w:rsidRPr="003C5822" w14:paraId="6BD9F76A" w14:textId="77777777" w:rsidTr="003C5822">
        <w:trPr>
          <w:jc w:val="center"/>
        </w:trPr>
        <w:tc>
          <w:tcPr>
            <w:tcW w:w="2668" w:type="pct"/>
            <w:gridSpan w:val="2"/>
            <w:vAlign w:val="center"/>
          </w:tcPr>
          <w:p w14:paraId="3206D3B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332" w:type="pct"/>
            <w:vAlign w:val="center"/>
          </w:tcPr>
          <w:p w14:paraId="4AF41C3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14:paraId="11EA7D6A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(курс/раздел/тема дисциплины)</w:t>
            </w:r>
          </w:p>
        </w:tc>
      </w:tr>
      <w:tr w:rsidR="00EE59B1" w:rsidRPr="003C5822" w14:paraId="0BA9FF08" w14:textId="77777777" w:rsidTr="0022580E">
        <w:trPr>
          <w:jc w:val="center"/>
        </w:trPr>
        <w:tc>
          <w:tcPr>
            <w:tcW w:w="722" w:type="pct"/>
            <w:vAlign w:val="center"/>
          </w:tcPr>
          <w:p w14:paraId="23F58848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1946" w:type="pct"/>
          </w:tcPr>
          <w:p w14:paraId="00F0D74E" w14:textId="77777777" w:rsidR="0022580E" w:rsidRPr="00EF4B0E" w:rsidRDefault="0022580E" w:rsidP="0022580E">
            <w:pPr>
              <w:pStyle w:val="msonormalbullet1gif"/>
              <w:tabs>
                <w:tab w:val="left" w:pos="456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психологические основы обучения в образовательных организациях;</w:t>
            </w:r>
          </w:p>
          <w:p w14:paraId="32808661" w14:textId="77777777" w:rsidR="0022580E" w:rsidRPr="00EF4B0E" w:rsidRDefault="0022580E" w:rsidP="0022580E">
            <w:pPr>
              <w:pStyle w:val="msonormalbullet1gif"/>
              <w:tabs>
                <w:tab w:val="left" w:pos="456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основные формы контроля и оценки учебной деятельности и ее результатов в их психологическом аспекте;</w:t>
            </w:r>
          </w:p>
          <w:p w14:paraId="07B0162D" w14:textId="77777777" w:rsidR="0022580E" w:rsidRPr="00EF4B0E" w:rsidRDefault="0022580E" w:rsidP="0022580E">
            <w:pPr>
              <w:pStyle w:val="msonormalbullet1gif"/>
              <w:tabs>
                <w:tab w:val="left" w:pos="456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сущность, принципы, формы и методы организации различных направлений воспитания и самовоспитания;</w:t>
            </w:r>
          </w:p>
          <w:p w14:paraId="65653044" w14:textId="77777777" w:rsidR="0022580E" w:rsidRPr="00EF4B0E" w:rsidRDefault="0022580E" w:rsidP="0022580E">
            <w:pPr>
              <w:pStyle w:val="msonormalbullet1gif"/>
              <w:tabs>
                <w:tab w:val="left" w:pos="456"/>
                <w:tab w:val="left" w:pos="709"/>
              </w:tabs>
              <w:spacing w:before="0" w:beforeAutospacing="0" w:after="0" w:afterAutospacing="0"/>
              <w:ind w:left="709" w:hanging="142"/>
              <w:jc w:val="both"/>
            </w:pPr>
          </w:p>
          <w:p w14:paraId="1D7A05DB" w14:textId="29399DB4" w:rsidR="00EE59B1" w:rsidRPr="003C5822" w:rsidRDefault="00EE59B1" w:rsidP="0022580E">
            <w:pPr>
              <w:tabs>
                <w:tab w:val="left" w:pos="456"/>
              </w:tabs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2332" w:type="pct"/>
          </w:tcPr>
          <w:p w14:paraId="56676E14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58F6E73B" w14:textId="77777777" w:rsidR="0022580E" w:rsidRDefault="0022580E" w:rsidP="0022580E">
            <w:pPr>
              <w:contextualSpacing/>
            </w:pPr>
            <w:r w:rsidRPr="00C528CE">
              <w:t xml:space="preserve">Тема 2. </w:t>
            </w:r>
            <w:r>
              <w:t>Современная образовательная парадигма.</w:t>
            </w:r>
          </w:p>
          <w:p w14:paraId="1311A6D7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273A48DE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20A406C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  <w:r>
              <w:rPr>
                <w:sz w:val="22"/>
                <w:szCs w:val="22"/>
              </w:rPr>
              <w:t>.</w:t>
            </w:r>
          </w:p>
          <w:p w14:paraId="5E56258E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3136500E" w14:textId="29EBACE1" w:rsidR="00EE59B1" w:rsidRPr="003C5822" w:rsidRDefault="0022580E" w:rsidP="0022580E">
            <w:pPr>
              <w:rPr>
                <w:i/>
                <w:color w:val="0070C0"/>
                <w:sz w:val="22"/>
                <w:szCs w:val="22"/>
              </w:rPr>
            </w:pPr>
            <w:r>
              <w:t>преподавателя высшей школы.</w:t>
            </w:r>
          </w:p>
        </w:tc>
      </w:tr>
      <w:tr w:rsidR="00EE59B1" w:rsidRPr="003C5822" w14:paraId="45162E8A" w14:textId="77777777" w:rsidTr="0022580E">
        <w:trPr>
          <w:jc w:val="center"/>
        </w:trPr>
        <w:tc>
          <w:tcPr>
            <w:tcW w:w="722" w:type="pct"/>
            <w:vAlign w:val="center"/>
          </w:tcPr>
          <w:p w14:paraId="26398E0D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1946" w:type="pct"/>
          </w:tcPr>
          <w:p w14:paraId="0B3AB664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анализировать основные психологические проблемы обучения и воспитания;</w:t>
            </w:r>
          </w:p>
          <w:p w14:paraId="6673CF4D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показывать психологические возможности повышения эффективности обучения и воспитания;</w:t>
            </w:r>
          </w:p>
          <w:p w14:paraId="75E47F6D" w14:textId="77777777" w:rsidR="0022580E" w:rsidRPr="00EF4B0E" w:rsidRDefault="0022580E" w:rsidP="0022580E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851"/>
              <w:jc w:val="both"/>
            </w:pPr>
          </w:p>
          <w:p w14:paraId="090B51B5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2" w:type="pct"/>
          </w:tcPr>
          <w:p w14:paraId="452C4694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4E9C6738" w14:textId="77777777" w:rsidR="0022580E" w:rsidRDefault="0022580E" w:rsidP="0022580E">
            <w:pPr>
              <w:contextualSpacing/>
            </w:pPr>
            <w:r w:rsidRPr="00C528CE">
              <w:t xml:space="preserve">Тема 2. </w:t>
            </w:r>
            <w:r>
              <w:t>Современная образовательная парадигма.</w:t>
            </w:r>
          </w:p>
          <w:p w14:paraId="6130A5CF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2255E791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4A178B2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  <w:r>
              <w:rPr>
                <w:sz w:val="22"/>
                <w:szCs w:val="22"/>
              </w:rPr>
              <w:t>.</w:t>
            </w:r>
          </w:p>
          <w:p w14:paraId="51A02865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124A3D16" w14:textId="083A7B78" w:rsidR="00EE59B1" w:rsidRPr="003C5822" w:rsidRDefault="0022580E" w:rsidP="0022580E">
            <w:pPr>
              <w:spacing w:line="276" w:lineRule="auto"/>
              <w:rPr>
                <w:b/>
                <w:sz w:val="22"/>
                <w:szCs w:val="22"/>
              </w:rPr>
            </w:pPr>
            <w:r>
              <w:t>преподавателя высшей школы.</w:t>
            </w:r>
          </w:p>
        </w:tc>
      </w:tr>
      <w:tr w:rsidR="00EE59B1" w:rsidRPr="003C5822" w14:paraId="00BBB709" w14:textId="77777777" w:rsidTr="0022580E">
        <w:trPr>
          <w:jc w:val="center"/>
        </w:trPr>
        <w:tc>
          <w:tcPr>
            <w:tcW w:w="722" w:type="pct"/>
            <w:vAlign w:val="center"/>
          </w:tcPr>
          <w:p w14:paraId="60C9B31C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Владеть</w:t>
            </w:r>
          </w:p>
        </w:tc>
        <w:tc>
          <w:tcPr>
            <w:tcW w:w="1946" w:type="pct"/>
          </w:tcPr>
          <w:p w14:paraId="18321637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основами навыков психологического анализа учебно-воспитательных ситуаций;</w:t>
            </w:r>
          </w:p>
          <w:p w14:paraId="548AEE68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выбирать адекватные способы планирования и проведения учебных занятий;</w:t>
            </w:r>
          </w:p>
          <w:p w14:paraId="34E918A2" w14:textId="77777777" w:rsidR="00EE59B1" w:rsidRPr="003C5822" w:rsidRDefault="00EE59B1" w:rsidP="00E33A45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2" w:type="pct"/>
          </w:tcPr>
          <w:p w14:paraId="20AEE96A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13D3DAE" w14:textId="77777777" w:rsidR="0022580E" w:rsidRDefault="0022580E" w:rsidP="0022580E">
            <w:pPr>
              <w:contextualSpacing/>
            </w:pPr>
            <w:r w:rsidRPr="00C528CE">
              <w:t xml:space="preserve">Тема 2. </w:t>
            </w:r>
            <w:r>
              <w:t>Современная образовательная парадигма.</w:t>
            </w:r>
          </w:p>
          <w:p w14:paraId="55742290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635ECCF2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6E94990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  <w:r>
              <w:rPr>
                <w:sz w:val="22"/>
                <w:szCs w:val="22"/>
              </w:rPr>
              <w:t>.</w:t>
            </w:r>
          </w:p>
          <w:p w14:paraId="7EB7F77E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6D62C20F" w14:textId="729EA956" w:rsidR="00EE59B1" w:rsidRPr="003C5822" w:rsidRDefault="0022580E" w:rsidP="0022580E">
            <w:pPr>
              <w:spacing w:line="276" w:lineRule="auto"/>
              <w:rPr>
                <w:b/>
                <w:sz w:val="22"/>
                <w:szCs w:val="22"/>
              </w:rPr>
            </w:pPr>
            <w:r>
              <w:t>преподавателя высшей школы.</w:t>
            </w:r>
          </w:p>
        </w:tc>
      </w:tr>
    </w:tbl>
    <w:p w14:paraId="5DF8B439" w14:textId="77777777" w:rsidR="001475EE" w:rsidRPr="003C5822" w:rsidRDefault="001475EE" w:rsidP="001475EE">
      <w:pPr>
        <w:spacing w:before="120" w:after="120"/>
        <w:jc w:val="center"/>
        <w:rPr>
          <w:b/>
        </w:rPr>
      </w:pPr>
      <w:r w:rsidRPr="003C5822">
        <w:rPr>
          <w:b/>
        </w:rPr>
        <w:t>2. Паспорт фонда оценочных средств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4566"/>
        <w:gridCol w:w="2058"/>
        <w:gridCol w:w="2586"/>
      </w:tblGrid>
      <w:tr w:rsidR="000A447F" w:rsidRPr="003C5822" w14:paraId="2EABE0D9" w14:textId="77777777" w:rsidTr="003C5822">
        <w:trPr>
          <w:cantSplit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926CDC6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0B0F387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Контролируемые дидактические </w:t>
            </w:r>
          </w:p>
          <w:p w14:paraId="2F7B70A3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единицы (разделы,</w:t>
            </w:r>
          </w:p>
          <w:p w14:paraId="2D9CFAF4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темы) дисциплины</w:t>
            </w:r>
          </w:p>
        </w:tc>
        <w:tc>
          <w:tcPr>
            <w:tcW w:w="1049" w:type="pct"/>
            <w:vAlign w:val="center"/>
          </w:tcPr>
          <w:p w14:paraId="7A541F08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Форма </w:t>
            </w:r>
          </w:p>
          <w:p w14:paraId="08375F2F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4F4B497E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Наименование</w:t>
            </w:r>
          </w:p>
          <w:p w14:paraId="164F4230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оценочного </w:t>
            </w:r>
          </w:p>
          <w:p w14:paraId="79AAF5FD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средства</w:t>
            </w:r>
          </w:p>
        </w:tc>
      </w:tr>
      <w:tr w:rsidR="000A447F" w:rsidRPr="003C5822" w14:paraId="39DE5FA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4CD4632B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1.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4DD668E0" w14:textId="77777777" w:rsidR="0022580E" w:rsidRPr="00C528CE" w:rsidRDefault="0022580E" w:rsidP="0022580E">
            <w:pPr>
              <w:ind w:left="-57" w:right="-57"/>
              <w:rPr>
                <w:rFonts w:eastAsia="Arial Unicode MS"/>
                <w:bCs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  <w:p w14:paraId="37EFB139" w14:textId="495C518E" w:rsidR="0022580E" w:rsidRPr="00C528CE" w:rsidRDefault="0022580E" w:rsidP="0022580E">
            <w:pPr>
              <w:ind w:left="-57" w:right="-57"/>
            </w:pPr>
          </w:p>
          <w:p w14:paraId="0AED4B3B" w14:textId="007882AD" w:rsidR="000A447F" w:rsidRPr="003C5822" w:rsidRDefault="000A447F" w:rsidP="0022580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6BCB68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E673EBA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4F29DD5C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3077935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2.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12650A7A" w14:textId="77777777" w:rsidR="0022580E" w:rsidRPr="00C528CE" w:rsidRDefault="0022580E" w:rsidP="0022580E">
            <w:pPr>
              <w:ind w:left="-57" w:right="-57"/>
            </w:pPr>
            <w:r w:rsidRPr="00C528CE">
              <w:t xml:space="preserve">Тема 2. </w:t>
            </w:r>
            <w:r>
              <w:t>Современная образовательная парадигма</w:t>
            </w:r>
          </w:p>
          <w:p w14:paraId="70C1B84C" w14:textId="61A45FA9" w:rsidR="000A447F" w:rsidRPr="003C5822" w:rsidRDefault="000A447F" w:rsidP="001475E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6613133D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1D011FB3" w14:textId="01DFBBB0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F8F7FA2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141DE944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3.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24BA3E76" w14:textId="77777777" w:rsidR="0022580E" w:rsidRPr="00C528CE" w:rsidRDefault="0022580E" w:rsidP="0022580E">
            <w:pPr>
              <w:ind w:left="-57" w:right="-57"/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  <w:p w14:paraId="5A8A9D2F" w14:textId="7777777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12BCF8DB" w14:textId="004FFB8F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76A3A8CC" w14:textId="7F2FEFAD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8B8ADF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3F206EDA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4.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7D3D2D63" w14:textId="77777777" w:rsidR="0022580E" w:rsidRPr="00C528CE" w:rsidRDefault="0022580E" w:rsidP="0022580E">
            <w:pPr>
              <w:ind w:left="-57" w:right="-57"/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  <w:p w14:paraId="5A49648E" w14:textId="7777777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A380BD" w14:textId="1772551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78EB4BE" w14:textId="6D0ACE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09A681AF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FF5FD58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5.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7B05107A" w14:textId="75B19ADC" w:rsidR="000A447F" w:rsidRPr="003C5822" w:rsidRDefault="0022580E" w:rsidP="001475EE">
            <w:pPr>
              <w:spacing w:line="24" w:lineRule="atLeast"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0C560DA9" w14:textId="18366F41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C56D141" w14:textId="52A162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19DCF8BB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3C9CC99" w14:textId="7355CC1D" w:rsidR="000A447F" w:rsidRPr="0022580E" w:rsidRDefault="0022580E" w:rsidP="00147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2A39CEB6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7FBAE1FE" w14:textId="06BBE7E0" w:rsidR="000A447F" w:rsidRPr="003C5822" w:rsidRDefault="0022580E" w:rsidP="0022580E">
            <w:pPr>
              <w:spacing w:line="24" w:lineRule="atLeast"/>
              <w:rPr>
                <w:sz w:val="22"/>
                <w:szCs w:val="22"/>
              </w:rPr>
            </w:pPr>
            <w:r>
              <w:t>преподавателя высшей школы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3F7CDA5D" w14:textId="7B56DF0B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3D1FCD3" w14:textId="144D1D39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</w:tbl>
    <w:p w14:paraId="7FEE70F8" w14:textId="77777777" w:rsidR="000A447F" w:rsidRDefault="000A447F" w:rsidP="00CA0375">
      <w:pPr>
        <w:contextualSpacing/>
        <w:jc w:val="center"/>
        <w:rPr>
          <w:b/>
          <w:sz w:val="28"/>
          <w:szCs w:val="28"/>
        </w:rPr>
      </w:pPr>
    </w:p>
    <w:p w14:paraId="7970D8B8" w14:textId="77777777" w:rsidR="003C5822" w:rsidRDefault="003C5822" w:rsidP="00CA0375">
      <w:pPr>
        <w:contextualSpacing/>
        <w:jc w:val="center"/>
        <w:rPr>
          <w:b/>
          <w:sz w:val="28"/>
          <w:szCs w:val="28"/>
        </w:rPr>
      </w:pPr>
    </w:p>
    <w:p w14:paraId="79370A25" w14:textId="77777777" w:rsidR="001475EE" w:rsidRPr="003C5822" w:rsidRDefault="001475EE" w:rsidP="00CA0375">
      <w:pPr>
        <w:contextualSpacing/>
        <w:jc w:val="center"/>
        <w:rPr>
          <w:b/>
        </w:rPr>
      </w:pPr>
      <w:r w:rsidRPr="003C5822">
        <w:rPr>
          <w:b/>
        </w:rPr>
        <w:t xml:space="preserve">3. Показатели и критерии оценивания </w:t>
      </w:r>
      <w:r w:rsidR="00CA0375" w:rsidRPr="003C5822">
        <w:rPr>
          <w:b/>
        </w:rPr>
        <w:t>результатов освоения дисциплины</w:t>
      </w:r>
      <w:r w:rsidRPr="003C5822">
        <w:rPr>
          <w:b/>
        </w:rPr>
        <w:t xml:space="preserve">, </w:t>
      </w:r>
    </w:p>
    <w:p w14:paraId="4F8D1EA8" w14:textId="6D66E12E" w:rsidR="001475EE" w:rsidRDefault="001475EE" w:rsidP="00CA0375">
      <w:pPr>
        <w:contextualSpacing/>
        <w:jc w:val="center"/>
        <w:rPr>
          <w:b/>
        </w:rPr>
      </w:pPr>
      <w:r w:rsidRPr="003C5822">
        <w:rPr>
          <w:b/>
        </w:rPr>
        <w:t>описание шкал оценивания</w:t>
      </w:r>
    </w:p>
    <w:p w14:paraId="1ED99ADF" w14:textId="168FAE69" w:rsidR="0022580E" w:rsidRDefault="0022580E" w:rsidP="00CA0375">
      <w:pPr>
        <w:contextualSpacing/>
        <w:jc w:val="center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2948"/>
        <w:gridCol w:w="2297"/>
        <w:gridCol w:w="3373"/>
      </w:tblGrid>
      <w:tr w:rsidR="009E46A3" w:rsidRPr="000C3047" w14:paraId="08D55C0F" w14:textId="77777777" w:rsidTr="007A38F7">
        <w:trPr>
          <w:tblHeader/>
        </w:trPr>
        <w:tc>
          <w:tcPr>
            <w:tcW w:w="4395" w:type="dxa"/>
            <w:gridSpan w:val="2"/>
            <w:shd w:val="clear" w:color="auto" w:fill="auto"/>
          </w:tcPr>
          <w:p w14:paraId="2871B315" w14:textId="049B22E8" w:rsidR="009E46A3" w:rsidRPr="000C3047" w:rsidRDefault="009E46A3" w:rsidP="003A29C2">
            <w:pPr>
              <w:contextualSpacing/>
              <w:jc w:val="center"/>
            </w:pPr>
            <w:r>
              <w:lastRenderedPageBreak/>
              <w:t>Результаты усвоения</w:t>
            </w:r>
          </w:p>
        </w:tc>
        <w:tc>
          <w:tcPr>
            <w:tcW w:w="2297" w:type="dxa"/>
            <w:shd w:val="clear" w:color="auto" w:fill="auto"/>
          </w:tcPr>
          <w:p w14:paraId="2CEFF6BC" w14:textId="77777777" w:rsidR="009E46A3" w:rsidRPr="000C3047" w:rsidRDefault="009E46A3" w:rsidP="003A29C2">
            <w:pPr>
              <w:contextualSpacing/>
              <w:jc w:val="center"/>
            </w:pPr>
            <w:r w:rsidRPr="000C3047">
              <w:t>Шкала оценивания</w:t>
            </w:r>
          </w:p>
        </w:tc>
        <w:tc>
          <w:tcPr>
            <w:tcW w:w="3373" w:type="dxa"/>
            <w:shd w:val="clear" w:color="auto" w:fill="auto"/>
          </w:tcPr>
          <w:p w14:paraId="0CD9566D" w14:textId="77777777" w:rsidR="009E46A3" w:rsidRPr="000C3047" w:rsidRDefault="009E46A3" w:rsidP="003A29C2">
            <w:pPr>
              <w:contextualSpacing/>
              <w:jc w:val="center"/>
            </w:pPr>
            <w:r w:rsidRPr="000C3047">
              <w:t>Критерии оценивания</w:t>
            </w:r>
          </w:p>
        </w:tc>
      </w:tr>
      <w:tr w:rsidR="009E46A3" w:rsidRPr="00247997" w14:paraId="68AE21AD" w14:textId="77777777" w:rsidTr="003A29C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7C39515C" w14:textId="438A18BB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948" w:type="dxa"/>
            <w:vMerge w:val="restart"/>
            <w:shd w:val="clear" w:color="auto" w:fill="auto"/>
          </w:tcPr>
          <w:p w14:paraId="35FF2FD2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 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19DA6967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 нормативно-правовую базу, регулирующую деятельность образовательных технологий</w:t>
            </w:r>
          </w:p>
          <w:p w14:paraId="6B0A4D49" w14:textId="77777777" w:rsidR="009E46A3" w:rsidRPr="00C74BB8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 категориально-понятийный аппарат педагогики высшей школы</w:t>
            </w:r>
          </w:p>
        </w:tc>
        <w:tc>
          <w:tcPr>
            <w:tcW w:w="2297" w:type="dxa"/>
            <w:shd w:val="clear" w:color="auto" w:fill="auto"/>
          </w:tcPr>
          <w:p w14:paraId="0543E48E" w14:textId="77777777" w:rsidR="009E46A3" w:rsidRPr="00F3033F" w:rsidRDefault="009E46A3" w:rsidP="003A29C2">
            <w:pPr>
              <w:contextualSpacing/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18A3D8F4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t xml:space="preserve">- достаточно знает </w:t>
            </w:r>
            <w:r>
              <w:rPr>
                <w:lang w:val="ru-RU"/>
              </w:rPr>
              <w:t>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60C6D969" w14:textId="77777777" w:rsidR="009E46A3" w:rsidRDefault="009E46A3" w:rsidP="003A29C2">
            <w:pPr>
              <w:contextualSpacing/>
            </w:pPr>
            <w:r>
              <w:t>- достаточно знает нормативно-правовую базу, регулирующую деятельность образовательных технологий</w:t>
            </w:r>
          </w:p>
          <w:p w14:paraId="478F8A01" w14:textId="77777777" w:rsidR="009E46A3" w:rsidRPr="00247997" w:rsidRDefault="009E46A3" w:rsidP="003A29C2">
            <w:pPr>
              <w:contextualSpacing/>
            </w:pPr>
            <w:r>
              <w:t>- достаточно знает категориально-понятийный аппарат педагогики высшей школы</w:t>
            </w:r>
          </w:p>
        </w:tc>
      </w:tr>
      <w:tr w:rsidR="009E46A3" w:rsidRPr="00247997" w14:paraId="7727CFE0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7B4ED777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AACE678" w14:textId="77777777" w:rsidR="009E46A3" w:rsidRPr="00F3033F" w:rsidRDefault="009E46A3" w:rsidP="003A29C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76125558" w14:textId="77777777" w:rsidR="009E46A3" w:rsidRPr="00F3033F" w:rsidRDefault="009E46A3" w:rsidP="003A29C2">
            <w:pPr>
              <w:contextualSpacing/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3861034F" w14:textId="77777777" w:rsidR="009E46A3" w:rsidRDefault="009E46A3" w:rsidP="003A29C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7CC8CEBA" w14:textId="77777777" w:rsidR="009E46A3" w:rsidRDefault="009E46A3" w:rsidP="003A29C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нормативно-правовую базу, регулирующую деятельность образовательных технологий</w:t>
            </w:r>
          </w:p>
          <w:p w14:paraId="3EAFBE64" w14:textId="77777777" w:rsidR="009E46A3" w:rsidRPr="00247997" w:rsidRDefault="009E46A3" w:rsidP="003A29C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категориально-понятийный аппарат педагогики высшей школы</w:t>
            </w:r>
          </w:p>
        </w:tc>
      </w:tr>
      <w:tr w:rsidR="009E46A3" w:rsidRPr="00247997" w14:paraId="1A79CCEF" w14:textId="77777777" w:rsidTr="003A29C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4F070501" w14:textId="1E94776C" w:rsidR="00293CF2" w:rsidRDefault="00293CF2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  <w:r w:rsidRPr="00293CF2">
              <w:rPr>
                <w:b/>
                <w:iCs/>
              </w:rPr>
              <w:t>Уметь:</w:t>
            </w:r>
          </w:p>
          <w:p w14:paraId="40B6298D" w14:textId="2764CC5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00997F" w14:textId="6F0D803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3FBB695" w14:textId="1A9869C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41F475E" w14:textId="1F01CAF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2D3920A" w14:textId="2996413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45145BC" w14:textId="3CECF3D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953884C" w14:textId="44A0BBD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55377C7" w14:textId="4E27087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A7CFB79" w14:textId="37C831E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62FB980" w14:textId="3FEC0EA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DFB34D9" w14:textId="09273F4E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1B437FA" w14:textId="39D444D7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F61CFD6" w14:textId="066F158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993B72" w14:textId="078A841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7FA53F9" w14:textId="09746DB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2A11144" w14:textId="0820421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894EEEF" w14:textId="649F1A9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6CC15E8" w14:textId="1E713336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7C64E7E" w14:textId="0DBE3A9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5DADF1D" w14:textId="48AE4C14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A96E5C" w14:textId="3BFBAA1F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0BA33EA" w14:textId="42666AE1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1F0F87" w14:textId="38A3AD6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3F2668C0" w14:textId="3F8D67D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ED47D24" w14:textId="28D19B1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C382A29" w14:textId="61B6281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42C8885" w14:textId="1E40C72D" w:rsidR="005F7879" w:rsidRPr="00293CF2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625C810" wp14:editId="6278E8EC">
                  <wp:extent cx="695325" cy="228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EC480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2C897EEE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 w:rsidRPr="00C74BB8">
              <w:rPr>
                <w:lang w:val="ru-RU"/>
              </w:rPr>
              <w:lastRenderedPageBreak/>
              <w:t>- </w:t>
            </w:r>
            <w:r>
              <w:rPr>
                <w:lang w:val="ru-RU"/>
              </w:rPr>
              <w:t>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31D73612" w14:textId="77777777" w:rsidR="009E46A3" w:rsidRPr="00C74BB8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 применять педагогическую и </w:t>
            </w:r>
            <w:proofErr w:type="spellStart"/>
            <w:r>
              <w:rPr>
                <w:lang w:val="ru-RU"/>
              </w:rPr>
              <w:t>андрагогическую</w:t>
            </w:r>
            <w:proofErr w:type="spellEnd"/>
            <w:r>
              <w:rPr>
                <w:lang w:val="ru-RU"/>
              </w:rPr>
              <w:t xml:space="preserve"> дидактическую модель по основным </w:t>
            </w:r>
            <w:r>
              <w:rPr>
                <w:lang w:val="ru-RU"/>
              </w:rPr>
              <w:lastRenderedPageBreak/>
              <w:t>образовательным программам высшего образования</w:t>
            </w:r>
          </w:p>
        </w:tc>
        <w:tc>
          <w:tcPr>
            <w:tcW w:w="2297" w:type="dxa"/>
            <w:shd w:val="clear" w:color="auto" w:fill="auto"/>
          </w:tcPr>
          <w:p w14:paraId="28422090" w14:textId="77777777" w:rsidR="009E46A3" w:rsidRPr="00F3033F" w:rsidRDefault="009E46A3" w:rsidP="003A29C2">
            <w:pPr>
              <w:contextualSpacing/>
            </w:pPr>
            <w:r w:rsidRPr="00F3033F">
              <w:lastRenderedPageBreak/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0BE80DDB" w14:textId="77777777" w:rsidR="009E46A3" w:rsidRDefault="009E46A3" w:rsidP="003A29C2">
            <w:pPr>
              <w:contextualSpacing/>
            </w:pPr>
            <w:r>
              <w:t>- стереотипно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6068405B" w14:textId="77777777" w:rsidR="009E46A3" w:rsidRPr="00247997" w:rsidRDefault="009E46A3" w:rsidP="003A29C2">
            <w:pPr>
              <w:contextualSpacing/>
            </w:pPr>
            <w:r>
              <w:t xml:space="preserve">- по образцу применять педагогическую и </w:t>
            </w:r>
            <w:proofErr w:type="spellStart"/>
            <w:r>
              <w:t>андрагогическую</w:t>
            </w:r>
            <w:proofErr w:type="spellEnd"/>
            <w:r>
              <w:t xml:space="preserve"> дидактическую модель по основным образовательным программам высшего образования</w:t>
            </w:r>
          </w:p>
        </w:tc>
      </w:tr>
      <w:tr w:rsidR="009E46A3" w:rsidRPr="00247997" w14:paraId="7A07FBC2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4DB7B98D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C563010" w14:textId="77777777" w:rsidR="009E46A3" w:rsidRPr="00F3033F" w:rsidRDefault="009E46A3" w:rsidP="003A29C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317EA77C" w14:textId="77777777" w:rsidR="009E46A3" w:rsidRPr="00F3033F" w:rsidRDefault="009E46A3" w:rsidP="003A29C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62EC196F" w14:textId="77777777" w:rsidR="009E46A3" w:rsidRDefault="009E46A3" w:rsidP="003A29C2">
            <w:pPr>
              <w:contextualSpacing/>
            </w:pPr>
            <w:r>
              <w:t>- вариативно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1698ABEA" w14:textId="77777777" w:rsidR="009E46A3" w:rsidRPr="00247997" w:rsidRDefault="009E46A3" w:rsidP="003A29C2">
            <w:pPr>
              <w:contextualSpacing/>
            </w:pPr>
            <w:r>
              <w:t xml:space="preserve">- выделить проблемный материал при сопоставлении и выборе между педагогической и </w:t>
            </w:r>
            <w:proofErr w:type="spellStart"/>
            <w:r>
              <w:t>андрагогической</w:t>
            </w:r>
            <w:proofErr w:type="spellEnd"/>
            <w:r>
              <w:t xml:space="preserve"> дидактической модели по основным образовательным программам высшего образования</w:t>
            </w:r>
          </w:p>
        </w:tc>
      </w:tr>
      <w:tr w:rsidR="009E46A3" w:rsidRPr="0015399E" w14:paraId="766C7B79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1F5233D2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5DDCCE75" w14:textId="77777777" w:rsidR="009E46A3" w:rsidRPr="0083112B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 технологией педагогического общения при реализации основных образовательных программ высшего образования </w:t>
            </w:r>
          </w:p>
        </w:tc>
        <w:tc>
          <w:tcPr>
            <w:tcW w:w="2297" w:type="dxa"/>
            <w:shd w:val="clear" w:color="auto" w:fill="auto"/>
          </w:tcPr>
          <w:p w14:paraId="7AE95244" w14:textId="77777777" w:rsidR="009E46A3" w:rsidRPr="00F3033F" w:rsidRDefault="009E46A3" w:rsidP="003A29C2">
            <w:pPr>
              <w:contextualSpacing/>
              <w:rPr>
                <w:highlight w:val="yellow"/>
              </w:rPr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6405ECE4" w14:textId="77777777" w:rsidR="009E46A3" w:rsidRDefault="009E46A3" w:rsidP="003A29C2">
            <w:pPr>
              <w:contextualSpacing/>
            </w:pPr>
            <w:r w:rsidRPr="0015399E">
              <w:t>-</w:t>
            </w:r>
            <w:r>
              <w:t xml:space="preserve"> в достаточной степени владеть </w:t>
            </w:r>
          </w:p>
          <w:p w14:paraId="525DE023" w14:textId="77777777" w:rsidR="009E46A3" w:rsidRPr="0015399E" w:rsidRDefault="009E46A3" w:rsidP="003A29C2">
            <w:pPr>
              <w:contextualSpacing/>
            </w:pPr>
            <w:r>
              <w:t xml:space="preserve">- в достаточной степени владеть </w:t>
            </w:r>
          </w:p>
        </w:tc>
      </w:tr>
      <w:tr w:rsidR="009E46A3" w:rsidRPr="0015399E" w14:paraId="6EEE4B81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3AC9CC37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6AAC2C2D" w14:textId="77777777" w:rsidR="009E46A3" w:rsidRPr="00F3033F" w:rsidRDefault="009E46A3" w:rsidP="003A29C2">
            <w:pPr>
              <w:contextualSpacing/>
              <w:rPr>
                <w:b/>
                <w:i/>
              </w:rPr>
            </w:pPr>
          </w:p>
        </w:tc>
        <w:tc>
          <w:tcPr>
            <w:tcW w:w="2297" w:type="dxa"/>
            <w:shd w:val="clear" w:color="auto" w:fill="auto"/>
          </w:tcPr>
          <w:p w14:paraId="6A279E26" w14:textId="77777777" w:rsidR="009E46A3" w:rsidRPr="00F3033F" w:rsidRDefault="009E46A3" w:rsidP="003A29C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0CEB15EA" w14:textId="77777777" w:rsidR="009E46A3" w:rsidRDefault="009E46A3" w:rsidP="003A29C2">
            <w:pPr>
              <w:contextualSpacing/>
            </w:pPr>
            <w:r w:rsidRPr="0015399E">
              <w:t>- глубоко и прочно</w:t>
            </w:r>
            <w:r>
              <w:t xml:space="preserve"> владеть </w:t>
            </w:r>
          </w:p>
          <w:p w14:paraId="31B45A05" w14:textId="77777777" w:rsidR="009E46A3" w:rsidRPr="0015399E" w:rsidRDefault="009E46A3" w:rsidP="003A29C2">
            <w:pPr>
              <w:contextualSpacing/>
            </w:pPr>
            <w:r>
              <w:t xml:space="preserve">- глубоко и прочно владеть </w:t>
            </w:r>
          </w:p>
        </w:tc>
      </w:tr>
    </w:tbl>
    <w:p w14:paraId="2122A240" w14:textId="77777777" w:rsidR="009E46A3" w:rsidRDefault="009E46A3" w:rsidP="009E46A3">
      <w:pPr>
        <w:contextualSpacing/>
        <w:jc w:val="both"/>
        <w:rPr>
          <w:b/>
        </w:rPr>
      </w:pPr>
    </w:p>
    <w:p w14:paraId="1CFC6DC0" w14:textId="1B0B2C01" w:rsidR="0022580E" w:rsidRDefault="0022580E" w:rsidP="0022580E">
      <w:pPr>
        <w:contextualSpacing/>
        <w:jc w:val="both"/>
        <w:rPr>
          <w:b/>
        </w:rPr>
      </w:pPr>
    </w:p>
    <w:p w14:paraId="16A3E042" w14:textId="77777777" w:rsidR="0022580E" w:rsidRPr="003C5822" w:rsidRDefault="0022580E" w:rsidP="00CA0375">
      <w:pPr>
        <w:contextualSpacing/>
        <w:jc w:val="center"/>
        <w:rPr>
          <w:b/>
        </w:rPr>
      </w:pPr>
    </w:p>
    <w:p w14:paraId="6922D8F2" w14:textId="77777777" w:rsidR="00CA0375" w:rsidRDefault="00CA0375" w:rsidP="00CA0375">
      <w:pPr>
        <w:contextualSpacing/>
        <w:jc w:val="center"/>
        <w:rPr>
          <w:bCs/>
        </w:rPr>
      </w:pPr>
    </w:p>
    <w:p w14:paraId="78E99C0B" w14:textId="77777777" w:rsidR="00CA0375" w:rsidRDefault="00CA0375" w:rsidP="003C5822">
      <w:pPr>
        <w:contextualSpacing/>
        <w:jc w:val="center"/>
      </w:pPr>
    </w:p>
    <w:p w14:paraId="351453EC" w14:textId="77777777" w:rsidR="001475EE" w:rsidRPr="003C5822" w:rsidRDefault="001475EE" w:rsidP="003C5822">
      <w:pPr>
        <w:contextualSpacing/>
        <w:jc w:val="center"/>
        <w:rPr>
          <w:b/>
        </w:rPr>
      </w:pPr>
      <w:bookmarkStart w:id="4" w:name="_Hlk102643997"/>
      <w:r w:rsidRPr="003C5822">
        <w:rPr>
          <w:b/>
        </w:rPr>
        <w:t xml:space="preserve">4. </w:t>
      </w:r>
      <w:r w:rsidR="000A447F" w:rsidRPr="003C5822">
        <w:rPr>
          <w:b/>
        </w:rPr>
        <w:t>Задания для текущего контроля и промежуточной аттестации</w:t>
      </w:r>
    </w:p>
    <w:p w14:paraId="67E45D5F" w14:textId="77777777" w:rsidR="001475EE" w:rsidRDefault="001475EE" w:rsidP="003C5822">
      <w:pPr>
        <w:ind w:firstLine="709"/>
        <w:contextualSpacing/>
        <w:jc w:val="both"/>
      </w:pPr>
    </w:p>
    <w:p w14:paraId="77702314" w14:textId="77777777" w:rsidR="001E76DC" w:rsidRPr="00E16B5F" w:rsidRDefault="001E76DC" w:rsidP="001E76DC">
      <w:pPr>
        <w:ind w:firstLine="567"/>
        <w:contextualSpacing/>
        <w:jc w:val="both"/>
        <w:rPr>
          <w:b/>
        </w:rPr>
      </w:pPr>
    </w:p>
    <w:p w14:paraId="23FEA084" w14:textId="77777777" w:rsidR="001E76DC" w:rsidRPr="001C6ADC" w:rsidRDefault="001E76DC" w:rsidP="001E76DC">
      <w:pPr>
        <w:adjustRightInd w:val="0"/>
        <w:contextualSpacing/>
        <w:jc w:val="center"/>
        <w:rPr>
          <w:b/>
        </w:rPr>
      </w:pPr>
      <w:r w:rsidRPr="001C6ADC">
        <w:rPr>
          <w:b/>
        </w:rPr>
        <w:t>Вопросы для собеседования</w:t>
      </w:r>
    </w:p>
    <w:p w14:paraId="7A60B14E" w14:textId="77777777" w:rsidR="001E76DC" w:rsidRPr="001C6ADC" w:rsidRDefault="001E76DC" w:rsidP="001E76DC">
      <w:pPr>
        <w:adjustRightInd w:val="0"/>
        <w:contextualSpacing/>
        <w:jc w:val="center"/>
      </w:pPr>
      <w:r w:rsidRPr="001C6ADC">
        <w:t>по дисциплине</w:t>
      </w:r>
    </w:p>
    <w:p w14:paraId="6A7EF6DE" w14:textId="77777777" w:rsidR="001E76DC" w:rsidRPr="001C6ADC" w:rsidRDefault="001E76DC" w:rsidP="001E76DC">
      <w:pPr>
        <w:spacing w:line="276" w:lineRule="auto"/>
        <w:jc w:val="center"/>
        <w:rPr>
          <w:b/>
        </w:rPr>
      </w:pPr>
      <w:r w:rsidRPr="001C6ADC">
        <w:rPr>
          <w:b/>
        </w:rPr>
        <w:t>«Педагогика и психология высшей школы»</w:t>
      </w:r>
    </w:p>
    <w:p w14:paraId="23D19477" w14:textId="77777777" w:rsidR="001E76DC" w:rsidRDefault="001E76DC" w:rsidP="001E76DC">
      <w:pPr>
        <w:spacing w:line="276" w:lineRule="auto"/>
        <w:jc w:val="center"/>
        <w:rPr>
          <w:b/>
        </w:rPr>
      </w:pPr>
    </w:p>
    <w:p w14:paraId="3A396FB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GungsuhChe"/>
          <w:bCs/>
          <w:sz w:val="22"/>
          <w:szCs w:val="22"/>
          <w:lang w:eastAsia="en-US"/>
        </w:rPr>
        <w:t xml:space="preserve">Расскажите о </w:t>
      </w:r>
      <w:r w:rsidRPr="000D1B0B">
        <w:rPr>
          <w:rFonts w:eastAsia="Calibri"/>
          <w:sz w:val="22"/>
          <w:szCs w:val="22"/>
          <w:lang w:eastAsia="en-US"/>
        </w:rPr>
        <w:t>европейском проекте «Настройка образовательных структур».</w:t>
      </w:r>
    </w:p>
    <w:p w14:paraId="487EF10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Раскройте этапы становления компетентностного подхода.</w:t>
      </w:r>
    </w:p>
    <w:p w14:paraId="48F192ED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GungsuhChe"/>
          <w:bCs/>
          <w:sz w:val="22"/>
          <w:szCs w:val="22"/>
          <w:lang w:eastAsia="en-US"/>
        </w:rPr>
        <w:t xml:space="preserve">Сравните </w:t>
      </w:r>
      <w:r w:rsidRPr="000D1B0B">
        <w:rPr>
          <w:rFonts w:eastAsia="Calibri"/>
          <w:sz w:val="22"/>
          <w:szCs w:val="22"/>
          <w:lang w:eastAsia="en-US"/>
        </w:rPr>
        <w:t>традиционный и личностно-ориентированный подходы.</w:t>
      </w:r>
    </w:p>
    <w:p w14:paraId="769E71D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Расскажите об истории становления и теоретическом обосновании развивающего обучения.</w:t>
      </w:r>
    </w:p>
    <w:p w14:paraId="3781A2CA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 xml:space="preserve">В чем состоит сущность </w:t>
      </w:r>
      <w:proofErr w:type="spellStart"/>
      <w:r w:rsidRPr="000D1B0B">
        <w:rPr>
          <w:rFonts w:eastAsia="Calibri"/>
          <w:sz w:val="22"/>
          <w:szCs w:val="22"/>
          <w:lang w:eastAsia="en-US"/>
        </w:rPr>
        <w:t>студентоцентрированности</w:t>
      </w:r>
      <w:proofErr w:type="spellEnd"/>
      <w:r w:rsidRPr="000D1B0B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0D1B0B">
        <w:rPr>
          <w:rFonts w:eastAsia="Calibri"/>
          <w:sz w:val="22"/>
          <w:szCs w:val="22"/>
          <w:lang w:eastAsia="en-US"/>
        </w:rPr>
        <w:t>компетентностного</w:t>
      </w:r>
      <w:proofErr w:type="spellEnd"/>
      <w:r w:rsidRPr="000D1B0B">
        <w:rPr>
          <w:rFonts w:eastAsia="Calibri"/>
          <w:sz w:val="22"/>
          <w:szCs w:val="22"/>
          <w:lang w:eastAsia="en-US"/>
        </w:rPr>
        <w:t xml:space="preserve"> подхода?</w:t>
      </w:r>
    </w:p>
    <w:p w14:paraId="034EF20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bCs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 xml:space="preserve">Охарактеризуйте новую философию образования </w:t>
      </w:r>
      <w:r w:rsidRPr="000D1B0B">
        <w:rPr>
          <w:rFonts w:eastAsia="Calibri"/>
          <w:sz w:val="22"/>
          <w:szCs w:val="22"/>
          <w:lang w:val="en-US" w:eastAsia="en-US"/>
        </w:rPr>
        <w:t>XXI</w:t>
      </w:r>
      <w:r w:rsidRPr="000D1B0B">
        <w:rPr>
          <w:rFonts w:eastAsia="Calibri"/>
          <w:sz w:val="22"/>
          <w:szCs w:val="22"/>
          <w:lang w:eastAsia="en-US"/>
        </w:rPr>
        <w:t xml:space="preserve"> в.</w:t>
      </w:r>
    </w:p>
    <w:p w14:paraId="06A7DDCC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 w:rsidRPr="000D1B0B">
        <w:rPr>
          <w:sz w:val="22"/>
          <w:szCs w:val="22"/>
          <w:lang w:eastAsia="en-US"/>
        </w:rPr>
        <w:t>Назовите объект и предмет педагогики высшей школы.</w:t>
      </w:r>
    </w:p>
    <w:p w14:paraId="70F49A20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sz w:val="22"/>
          <w:szCs w:val="22"/>
          <w:lang w:eastAsia="en-US"/>
        </w:rPr>
        <w:t xml:space="preserve">Охарактеризуйте взаимосвязь </w:t>
      </w:r>
      <w:r w:rsidRPr="000D1B0B">
        <w:rPr>
          <w:rFonts w:eastAsia="Calibri"/>
          <w:sz w:val="22"/>
          <w:szCs w:val="22"/>
          <w:lang w:eastAsia="en-US"/>
        </w:rPr>
        <w:t>компонентов педагогического процесса (обучение, воспитание, развитие).</w:t>
      </w:r>
    </w:p>
    <w:p w14:paraId="72C9A53D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Изложите сущность феномена «образование» как социального института, процесса, результата, ценности.</w:t>
      </w:r>
    </w:p>
    <w:p w14:paraId="3CD50E2B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Какие знаете виды и содержание воспитания в высшей школе.</w:t>
      </w:r>
    </w:p>
    <w:p w14:paraId="548D6EF2" w14:textId="77777777" w:rsidR="001E76DC" w:rsidRDefault="001E76DC" w:rsidP="001E76DC">
      <w:pPr>
        <w:numPr>
          <w:ilvl w:val="0"/>
          <w:numId w:val="40"/>
        </w:numPr>
        <w:spacing w:line="276" w:lineRule="auto"/>
        <w:ind w:left="0" w:firstLine="0"/>
        <w:jc w:val="both"/>
        <w:rPr>
          <w:b/>
        </w:rPr>
      </w:pPr>
      <w:r w:rsidRPr="000D1B0B">
        <w:rPr>
          <w:rFonts w:eastAsia="Calibri"/>
          <w:sz w:val="22"/>
          <w:szCs w:val="22"/>
          <w:lang w:eastAsia="en-US"/>
        </w:rPr>
        <w:t>Назовите и охарактеризуйте принципы и методы воспитания в высшей школе</w:t>
      </w:r>
    </w:p>
    <w:p w14:paraId="50E62642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t xml:space="preserve">Охарактеризуйте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конструктивный, организаторский, коммуникативный, гностический компоненты педагогической деятельности.</w:t>
      </w:r>
    </w:p>
    <w:p w14:paraId="2856A4D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t xml:space="preserve">В чем состоит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содержание педагогической деятельности?</w:t>
      </w:r>
    </w:p>
    <w:p w14:paraId="1EFEB76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В чем состоит различие в деятельности учителя, педагога высшей школы и </w:t>
      </w:r>
      <w:proofErr w:type="spellStart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андрагога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?</w:t>
      </w:r>
    </w:p>
    <w:p w14:paraId="2CCEC874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Calibri"/>
          <w:sz w:val="22"/>
          <w:szCs w:val="22"/>
        </w:rPr>
        <w:t>Охарактеризуйте понятия</w:t>
      </w:r>
      <w:r w:rsidRPr="000D1B0B">
        <w:rPr>
          <w:rFonts w:eastAsia="Calibri"/>
        </w:rPr>
        <w:t xml:space="preserve"> «п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едагогическая задача» и «педагогическая ситуация».</w:t>
      </w:r>
    </w:p>
    <w:p w14:paraId="13ECE269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</w:rPr>
      </w:pP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Как выражается профессионализм в педагогической деятельности?</w:t>
      </w:r>
    </w:p>
    <w:p w14:paraId="01B6889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t xml:space="preserve">Раскройте сущность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профессионального саморазвития (по В.С. Ильину, Н.М. </w:t>
      </w:r>
      <w:proofErr w:type="spellStart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Борытко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).</w:t>
      </w:r>
    </w:p>
    <w:p w14:paraId="52A22C3E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lastRenderedPageBreak/>
        <w:t xml:space="preserve">Как происходит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коррекция и совершенствование профессионально-педагогической деятельности в условиях модернизации образования.</w:t>
      </w:r>
    </w:p>
    <w:p w14:paraId="3288333F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Из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ложите суть формулы «образование через всю жизнь» (англ. </w:t>
      </w:r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val="en-US" w:eastAsia="en-US"/>
        </w:rPr>
        <w:t>L</w:t>
      </w:r>
      <w:proofErr w:type="spellStart"/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eastAsia="en-US"/>
        </w:rPr>
        <w:t>ifelong</w:t>
      </w:r>
      <w:proofErr w:type="spellEnd"/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eastAsia="en-US"/>
        </w:rPr>
        <w:t xml:space="preserve"> </w:t>
      </w:r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val="en-US" w:eastAsia="en-US"/>
        </w:rPr>
        <w:t>L</w:t>
      </w:r>
      <w:proofErr w:type="spellStart"/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eastAsia="en-US"/>
        </w:rPr>
        <w:t>earning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).</w:t>
      </w:r>
    </w:p>
    <w:p w14:paraId="2E22D7DF" w14:textId="77777777" w:rsidR="001E76DC" w:rsidRPr="000D1B0B" w:rsidRDefault="001E76DC" w:rsidP="001E76DC">
      <w:pPr>
        <w:widowControl w:val="0"/>
        <w:numPr>
          <w:ilvl w:val="0"/>
          <w:numId w:val="40"/>
        </w:numPr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proofErr w:type="spellStart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Охрактеризуйте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методический профиль компетентного преподавателя: «методист-технолог», «методист-исследователь», «методист-эксперт», «методист-управленец», «методист-педагог педагогов» или «играющий тренер».</w:t>
      </w:r>
    </w:p>
    <w:p w14:paraId="09C053A4" w14:textId="77777777" w:rsidR="001E76DC" w:rsidRPr="000D1B0B" w:rsidRDefault="001E76DC" w:rsidP="001E76DC">
      <w:pPr>
        <w:widowControl w:val="0"/>
        <w:numPr>
          <w:ilvl w:val="0"/>
          <w:numId w:val="40"/>
        </w:numPr>
        <w:ind w:left="0" w:firstLine="0"/>
        <w:jc w:val="both"/>
        <w:rPr>
          <w:rFonts w:eastAsia="GungsuhChe"/>
          <w:sz w:val="22"/>
          <w:szCs w:val="22"/>
          <w:lang w:eastAsia="en-US"/>
        </w:rPr>
      </w:pP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Что такое «функционально-ролевой репертуар современного преподавателя высшей школы»?</w:t>
      </w:r>
    </w:p>
    <w:p w14:paraId="325574F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В чем выражается способность педагога к эмпатии?</w:t>
      </w:r>
    </w:p>
    <w:p w14:paraId="137454DD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sz w:val="22"/>
          <w:szCs w:val="22"/>
        </w:rPr>
        <w:t>Какие</w:t>
      </w:r>
      <w:r w:rsidRPr="000D1B0B">
        <w:rPr>
          <w:rFonts w:eastAsia="Calibri"/>
          <w:sz w:val="22"/>
          <w:szCs w:val="22"/>
          <w:lang w:eastAsia="en-US"/>
        </w:rPr>
        <w:t xml:space="preserve"> вы знаете технологии педагогической помощи, поддержки, сопровождения образовательного процесса?</w:t>
      </w:r>
    </w:p>
    <w:p w14:paraId="70E859CE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Как происходит управление общением в развивающемся педагогическом процессе?</w:t>
      </w:r>
    </w:p>
    <w:p w14:paraId="1CCA248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 xml:space="preserve">Расскажите о технологии формирования </w:t>
      </w:r>
      <w:proofErr w:type="spellStart"/>
      <w:r w:rsidRPr="000D1B0B">
        <w:rPr>
          <w:rFonts w:eastAsia="Calibri"/>
          <w:sz w:val="22"/>
          <w:szCs w:val="22"/>
          <w:lang w:eastAsia="en-US"/>
        </w:rPr>
        <w:t>конфликтологической</w:t>
      </w:r>
      <w:proofErr w:type="spellEnd"/>
      <w:r w:rsidRPr="000D1B0B">
        <w:rPr>
          <w:rFonts w:eastAsia="Calibri"/>
          <w:sz w:val="22"/>
          <w:szCs w:val="22"/>
          <w:lang w:eastAsia="en-US"/>
        </w:rPr>
        <w:t xml:space="preserve"> компетенции преподавателя.</w:t>
      </w:r>
    </w:p>
    <w:p w14:paraId="11E83014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D1B0B">
        <w:rPr>
          <w:rFonts w:eastAsia="Calibri"/>
          <w:sz w:val="22"/>
          <w:szCs w:val="22"/>
          <w:lang w:eastAsia="en-US"/>
        </w:rPr>
        <w:t>Охарактеризуйте модель общения с обучающимися (по методике И.М. Юсупова).</w:t>
      </w:r>
    </w:p>
    <w:p w14:paraId="13892B5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содержание понятий «индивид», «субъект деятельности», «личность» и «индивидуальность».</w:t>
      </w:r>
    </w:p>
    <w:p w14:paraId="105135D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проблеме исследования устойчивости личностных свойств?</w:t>
      </w:r>
    </w:p>
    <w:p w14:paraId="168AAB7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Назовите исходные постулаты теории личности З. Фрейда.</w:t>
      </w:r>
    </w:p>
    <w:p w14:paraId="60E160A1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понятие «архетипа» в теории К. Юнга.</w:t>
      </w:r>
    </w:p>
    <w:p w14:paraId="4144DD4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такое чувство неполноценности и компенсация в теории Адлера?</w:t>
      </w:r>
    </w:p>
    <w:p w14:paraId="09E8B52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основные принципы гуманистической психологии.</w:t>
      </w:r>
    </w:p>
    <w:p w14:paraId="3F7A1E90" w14:textId="77777777" w:rsidR="001E76DC" w:rsidRDefault="001E76DC" w:rsidP="001E76DC">
      <w:pPr>
        <w:numPr>
          <w:ilvl w:val="0"/>
          <w:numId w:val="40"/>
        </w:numPr>
        <w:adjustRightInd w:val="0"/>
        <w:ind w:left="0" w:firstLine="0"/>
        <w:contextualSpacing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Что такое </w:t>
      </w:r>
      <w:proofErr w:type="spellStart"/>
      <w:r>
        <w:rPr>
          <w:sz w:val="22"/>
          <w:szCs w:val="22"/>
          <w:lang w:eastAsia="en-US"/>
        </w:rPr>
        <w:t>респондентное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оперантное</w:t>
      </w:r>
      <w:proofErr w:type="spellEnd"/>
      <w:r>
        <w:rPr>
          <w:sz w:val="22"/>
          <w:szCs w:val="22"/>
          <w:lang w:eastAsia="en-US"/>
        </w:rPr>
        <w:t xml:space="preserve"> поведение? Какие режимы подкрепления деятельности вы знаете?</w:t>
      </w:r>
    </w:p>
    <w:p w14:paraId="4AF3572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 происходит развитие ощущений?</w:t>
      </w:r>
    </w:p>
    <w:p w14:paraId="746328AA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такое сенсибилизация?</w:t>
      </w:r>
    </w:p>
    <w:p w14:paraId="1B1BF62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кожных ощущениях?</w:t>
      </w:r>
    </w:p>
    <w:p w14:paraId="1ABDE08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чем заключается взаимосвязь ощущения и восприятия?</w:t>
      </w:r>
    </w:p>
    <w:p w14:paraId="015C3A2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закономерности восприятия у детей.</w:t>
      </w:r>
    </w:p>
    <w:p w14:paraId="4A305F42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классификации представлений?</w:t>
      </w:r>
    </w:p>
    <w:p w14:paraId="3CC3467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теории памяти вы знаете?</w:t>
      </w:r>
    </w:p>
    <w:p w14:paraId="2A72055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произвольном и непроизвольном запоминании?</w:t>
      </w:r>
    </w:p>
    <w:p w14:paraId="73448FFB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роль мечтаний в жизни человека.</w:t>
      </w:r>
    </w:p>
    <w:p w14:paraId="2854902A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Охарактеризуйте понятие «интеллект». Как интеллект связан с мышлением?</w:t>
      </w:r>
    </w:p>
    <w:p w14:paraId="4F2B580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Расскажите о тестах, предназначенных для исследования различных сторон интеллекта.</w:t>
      </w:r>
    </w:p>
    <w:p w14:paraId="4CDCC3EF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нарушения речи.</w:t>
      </w:r>
    </w:p>
    <w:p w14:paraId="4C5574E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виды внимания?</w:t>
      </w:r>
    </w:p>
    <w:p w14:paraId="05737E6B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такое мнимая и подлинная рассеянность?</w:t>
      </w:r>
    </w:p>
    <w:p w14:paraId="3AC58BF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об объеме внимания?</w:t>
      </w:r>
    </w:p>
    <w:p w14:paraId="4796517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теории воли?</w:t>
      </w:r>
    </w:p>
    <w:p w14:paraId="6CBF8BC1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нарушениях воли?</w:t>
      </w:r>
    </w:p>
    <w:p w14:paraId="0B61694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Дайте характеристику высшим чувствам человека.</w:t>
      </w:r>
    </w:p>
    <w:p w14:paraId="33113797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чем заключается роль взрослых в формировании эмоций и эмоциональных состояний у детей?</w:t>
      </w:r>
    </w:p>
    <w:p w14:paraId="368E716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Охарактеризуйте психические состояния с точки зрения соотношения «норма - патология».</w:t>
      </w:r>
    </w:p>
    <w:p w14:paraId="11A226B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Перечислите особенности поведения людей с доминирующей потребностью в безопасности, с потребностью в аффилиации, в уважении, в независимости и самостоятельности, в достижениях, во власти.</w:t>
      </w:r>
    </w:p>
    <w:p w14:paraId="14B3CBDE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Что такое потенциальные и актуальные способности?</w:t>
      </w:r>
    </w:p>
    <w:p w14:paraId="50A0BC85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выражается взаимосвязь общих и специальных способностей?</w:t>
      </w:r>
    </w:p>
    <w:p w14:paraId="416D0EF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Расскажите о психологических характеристиках различных типов темперамента.</w:t>
      </w:r>
    </w:p>
    <w:p w14:paraId="0FE4BD21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выражаются особенности соотношения темперамента и успешности деятельности человека?</w:t>
      </w:r>
    </w:p>
    <w:p w14:paraId="55385DD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проявляется взаимосвязь характера и темперамента?</w:t>
      </w:r>
    </w:p>
    <w:p w14:paraId="6E74426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проявляется трансформация характера в течение жизни?</w:t>
      </w:r>
    </w:p>
    <w:p w14:paraId="7D23CEE4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Что такое «самовоспитание» и какова роль самостоятельного труда в формировании характера?</w:t>
      </w:r>
    </w:p>
    <w:p w14:paraId="61C4F5A4" w14:textId="77777777" w:rsidR="001E76DC" w:rsidRDefault="001E76DC" w:rsidP="001E76DC">
      <w:pPr>
        <w:adjustRightInd w:val="0"/>
        <w:contextualSpacing/>
      </w:pPr>
    </w:p>
    <w:p w14:paraId="27AFC79D" w14:textId="77777777" w:rsidR="001E76DC" w:rsidRDefault="001E76DC" w:rsidP="001E76DC">
      <w:pPr>
        <w:adjustRightInd w:val="0"/>
        <w:contextualSpacing/>
      </w:pPr>
    </w:p>
    <w:p w14:paraId="1D89915A" w14:textId="77777777" w:rsidR="001E76DC" w:rsidRDefault="001E76DC" w:rsidP="001E76DC">
      <w:pPr>
        <w:rPr>
          <w:bCs/>
          <w:iCs/>
        </w:rPr>
      </w:pPr>
    </w:p>
    <w:p w14:paraId="4199EFD4" w14:textId="77777777" w:rsidR="001E76DC" w:rsidRPr="000D1B0B" w:rsidRDefault="001E76DC" w:rsidP="001E76DC">
      <w:pPr>
        <w:autoSpaceDE w:val="0"/>
        <w:autoSpaceDN w:val="0"/>
        <w:adjustRightInd w:val="0"/>
        <w:jc w:val="center"/>
        <w:rPr>
          <w:b/>
        </w:rPr>
      </w:pPr>
      <w:r w:rsidRPr="000D1B0B">
        <w:rPr>
          <w:b/>
        </w:rPr>
        <w:t>Тематика вопросов к зачету.</w:t>
      </w:r>
    </w:p>
    <w:p w14:paraId="49927274" w14:textId="77777777" w:rsidR="001E76DC" w:rsidRPr="001C6ADC" w:rsidRDefault="001E76DC" w:rsidP="001E76DC">
      <w:pPr>
        <w:jc w:val="center"/>
      </w:pPr>
      <w:r w:rsidRPr="001C6ADC">
        <w:t>по дисциплине</w:t>
      </w:r>
    </w:p>
    <w:p w14:paraId="123DAF33" w14:textId="77777777" w:rsidR="001E76DC" w:rsidRPr="001C6ADC" w:rsidRDefault="001E76DC" w:rsidP="001E76DC">
      <w:pPr>
        <w:jc w:val="center"/>
        <w:rPr>
          <w:b/>
        </w:rPr>
      </w:pPr>
      <w:r w:rsidRPr="001C6ADC">
        <w:rPr>
          <w:b/>
        </w:rPr>
        <w:t>«Педагогика и психология высшей школы»</w:t>
      </w:r>
    </w:p>
    <w:p w14:paraId="6376EFF2" w14:textId="77777777" w:rsidR="001E76DC" w:rsidRPr="000D1B0B" w:rsidRDefault="001E76DC" w:rsidP="001E76DC">
      <w:pPr>
        <w:autoSpaceDE w:val="0"/>
        <w:autoSpaceDN w:val="0"/>
        <w:adjustRightInd w:val="0"/>
        <w:jc w:val="center"/>
        <w:rPr>
          <w:b/>
        </w:rPr>
      </w:pPr>
    </w:p>
    <w:p w14:paraId="64E00E7F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Педагогика как наука (и педагогика высшей школы)</w:t>
      </w:r>
    </w:p>
    <w:p w14:paraId="02991A72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  <w:color w:val="000000"/>
        </w:rPr>
        <w:lastRenderedPageBreak/>
        <w:t>Педагогическая система как объект педагогики высшей школы</w:t>
      </w:r>
    </w:p>
    <w:p w14:paraId="46984801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  <w:color w:val="000000"/>
        </w:rPr>
        <w:t>Педагогический процесс в вузе как предмет педагогики высшей школы</w:t>
      </w:r>
    </w:p>
    <w:p w14:paraId="5B0F17DE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</w:rPr>
        <w:t>Образование как социальный институт, система, процесс,</w:t>
      </w:r>
      <w:r w:rsidRPr="000D1B0B">
        <w:rPr>
          <w:rFonts w:ascii="Times New Roman" w:hAnsi="Times New Roman"/>
          <w:color w:val="000000"/>
        </w:rPr>
        <w:t xml:space="preserve"> результат и ценность.</w:t>
      </w:r>
    </w:p>
    <w:p w14:paraId="6D1397C2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  <w:color w:val="000000"/>
        </w:rPr>
        <w:t>Цели системы образования (и высшего образования)</w:t>
      </w:r>
    </w:p>
    <w:p w14:paraId="23B1CDD6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iCs/>
        </w:rPr>
      </w:pPr>
      <w:r w:rsidRPr="000D1B0B">
        <w:rPr>
          <w:rFonts w:ascii="Times New Roman" w:hAnsi="Times New Roman"/>
          <w:iCs/>
        </w:rPr>
        <w:t>Содержание образования (и профессионального образования)</w:t>
      </w:r>
    </w:p>
    <w:p w14:paraId="773254FE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Основные принципы воспитания в вузе)</w:t>
      </w:r>
    </w:p>
    <w:p w14:paraId="60F394B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Содержание воспитания (и профессионального воспитания)</w:t>
      </w:r>
    </w:p>
    <w:p w14:paraId="7B9C7DC0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Педагогические методы воспитания</w:t>
      </w:r>
    </w:p>
    <w:p w14:paraId="3D913014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 xml:space="preserve">Дидактика как наука об обучении (и </w:t>
      </w:r>
      <w:r w:rsidRPr="000D1B0B">
        <w:rPr>
          <w:rFonts w:ascii="Times New Roman" w:hAnsi="Times New Roman"/>
          <w:bCs/>
        </w:rPr>
        <w:t>дидактика высшей школы</w:t>
      </w:r>
      <w:r w:rsidRPr="000D1B0B">
        <w:rPr>
          <w:rFonts w:ascii="Times New Roman" w:hAnsi="Times New Roman"/>
        </w:rPr>
        <w:t>)</w:t>
      </w:r>
    </w:p>
    <w:p w14:paraId="05EE3687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 xml:space="preserve">Своеобразие дидактических систем </w:t>
      </w:r>
      <w:proofErr w:type="spellStart"/>
      <w:r w:rsidRPr="000D1B0B">
        <w:rPr>
          <w:rFonts w:ascii="Times New Roman" w:hAnsi="Times New Roman"/>
        </w:rPr>
        <w:t>Гербарта</w:t>
      </w:r>
      <w:proofErr w:type="spellEnd"/>
      <w:r w:rsidRPr="000D1B0B">
        <w:rPr>
          <w:rFonts w:ascii="Times New Roman" w:hAnsi="Times New Roman"/>
        </w:rPr>
        <w:t xml:space="preserve">, </w:t>
      </w:r>
      <w:proofErr w:type="spellStart"/>
      <w:r w:rsidRPr="000D1B0B">
        <w:rPr>
          <w:rFonts w:ascii="Times New Roman" w:hAnsi="Times New Roman"/>
        </w:rPr>
        <w:t>Дьюи</w:t>
      </w:r>
      <w:proofErr w:type="spellEnd"/>
      <w:r w:rsidRPr="000D1B0B">
        <w:rPr>
          <w:rFonts w:ascii="Times New Roman" w:hAnsi="Times New Roman"/>
        </w:rPr>
        <w:t xml:space="preserve">, </w:t>
      </w:r>
      <w:proofErr w:type="spellStart"/>
      <w:r w:rsidRPr="000D1B0B">
        <w:rPr>
          <w:rFonts w:ascii="Times New Roman" w:hAnsi="Times New Roman"/>
        </w:rPr>
        <w:t>Брунера</w:t>
      </w:r>
      <w:proofErr w:type="spellEnd"/>
      <w:r w:rsidRPr="000D1B0B">
        <w:rPr>
          <w:rFonts w:ascii="Times New Roman" w:hAnsi="Times New Roman"/>
        </w:rPr>
        <w:t>.</w:t>
      </w:r>
    </w:p>
    <w:p w14:paraId="1EAE828E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Дидактический процесс в высшей школе (структура процесса, преподавание и учение как две его активные стороны)</w:t>
      </w:r>
    </w:p>
    <w:p w14:paraId="27D34D31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Структура дидактического процесса по В.П. Беспалько.</w:t>
      </w:r>
    </w:p>
    <w:p w14:paraId="70450ED7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Цели дидактического процесса</w:t>
      </w:r>
    </w:p>
    <w:p w14:paraId="2457373B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Категория учебных целей в познавательной области (по Б. Блуму)</w:t>
      </w:r>
    </w:p>
    <w:p w14:paraId="40EEA647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Уровни усвоения знаний по В.П. Беспалько (узнавание, репродуктивное действие, продуктивное действие, творческое действие)</w:t>
      </w:r>
    </w:p>
    <w:p w14:paraId="1E6DD57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Компетенция как результат образования (в том числе - профессионального) в компетентностной образовательной парадигме.</w:t>
      </w:r>
    </w:p>
    <w:p w14:paraId="76A26694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Дидактические принципы (и принципы обучения в высшей школе)</w:t>
      </w:r>
    </w:p>
    <w:p w14:paraId="4F4638BF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Андрагогические принципы обучения</w:t>
      </w:r>
    </w:p>
    <w:p w14:paraId="53FBD05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Содержание обучения (и профессионального обучения)</w:t>
      </w:r>
    </w:p>
    <w:p w14:paraId="7E73F14A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Методы и приемы дидактического процесса, алгоритм выбора оптимального метода обучения (по Ю.К. Бабанскому)</w:t>
      </w:r>
    </w:p>
    <w:p w14:paraId="40FCAEBA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Технологии в высшем профессиональном образовании: образовательные технологии</w:t>
      </w:r>
    </w:p>
    <w:p w14:paraId="38C7DF60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Технологии в высшем профессиональном образовании: технологии обучения</w:t>
      </w:r>
    </w:p>
    <w:p w14:paraId="66D13C7D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Технологии в высшем профессиональном образовании: педагогические технологии</w:t>
      </w:r>
    </w:p>
    <w:p w14:paraId="040A86B8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Формы организации дидактического процесса в высшей школе</w:t>
      </w:r>
    </w:p>
    <w:p w14:paraId="22DEE54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Самостоятельная работа студентов в высшей школе</w:t>
      </w:r>
    </w:p>
    <w:p w14:paraId="5C0DF974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Оценка и контроль результатов обучения в высшей школе</w:t>
      </w:r>
    </w:p>
    <w:p w14:paraId="1F27C73C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Развитие в педагогическом процессе (и профессиональное развитие)</w:t>
      </w:r>
    </w:p>
    <w:p w14:paraId="54131872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Связь обучения и развития</w:t>
      </w:r>
    </w:p>
    <w:p w14:paraId="7B9DAA79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</w:rPr>
        <w:t>Личностно-развивающее и личностно-ориентированное образование</w:t>
      </w:r>
    </w:p>
    <w:p w14:paraId="6AA1D4B9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Компетентностный подход в образовании: этапы становления.</w:t>
      </w:r>
    </w:p>
    <w:p w14:paraId="5D6AA548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Сущность компетентностного подхода в образовании.</w:t>
      </w:r>
    </w:p>
    <w:p w14:paraId="5F53A075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 xml:space="preserve">Болонский процесс: </w:t>
      </w:r>
      <w:r w:rsidRPr="000D1B0B">
        <w:rPr>
          <w:rFonts w:eastAsia="Calibri"/>
          <w:sz w:val="22"/>
          <w:szCs w:val="22"/>
          <w:lang w:eastAsia="en-US"/>
        </w:rPr>
        <w:t>этапы, цели-принципы, программа действий, документы</w:t>
      </w:r>
      <w:r w:rsidRPr="000D1B0B">
        <w:rPr>
          <w:sz w:val="22"/>
          <w:szCs w:val="22"/>
        </w:rPr>
        <w:t>.</w:t>
      </w:r>
    </w:p>
    <w:p w14:paraId="263F9886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Профессиональная педагогическая компетентность.</w:t>
      </w:r>
    </w:p>
    <w:p w14:paraId="70CB155C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Уровни профессиональной педагогической компетентности.</w:t>
      </w:r>
    </w:p>
    <w:p w14:paraId="39FF4B9B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Структура профессиональной педагогической деятельности.</w:t>
      </w:r>
    </w:p>
    <w:p w14:paraId="1204436A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Мотивы и цели профессиональной деятельности преподавателя высшей школы.</w:t>
      </w:r>
    </w:p>
    <w:p w14:paraId="489B05A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Профессиональная компетентность выпускника технического вуза.</w:t>
      </w:r>
    </w:p>
    <w:p w14:paraId="7E3406AB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Дидактическая система метода проектов.</w:t>
      </w:r>
    </w:p>
    <w:p w14:paraId="2CF0C0C3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Истории становления метода проектов.</w:t>
      </w:r>
    </w:p>
    <w:p w14:paraId="2B1FCF6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Сущность и принципы модульного обучения.</w:t>
      </w:r>
    </w:p>
    <w:p w14:paraId="7E63B49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Ориентация на деятельность в модульном обучении.</w:t>
      </w:r>
    </w:p>
    <w:p w14:paraId="52133A4D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Преимущества модульной программы.</w:t>
      </w:r>
    </w:p>
    <w:p w14:paraId="46B08027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Виды учебно-познавательной деятельности студентов.</w:t>
      </w:r>
    </w:p>
    <w:p w14:paraId="7C312C6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proofErr w:type="spellStart"/>
      <w:r w:rsidRPr="000D1B0B">
        <w:rPr>
          <w:sz w:val="22"/>
          <w:szCs w:val="22"/>
        </w:rPr>
        <w:t>Балльно</w:t>
      </w:r>
      <w:proofErr w:type="spellEnd"/>
      <w:r w:rsidRPr="000D1B0B">
        <w:rPr>
          <w:sz w:val="22"/>
          <w:szCs w:val="22"/>
        </w:rPr>
        <w:t>-рейтинговая система оценки знаний студентов.</w:t>
      </w:r>
    </w:p>
    <w:p w14:paraId="0580B21A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Академическая мобильность: преимущества использования.</w:t>
      </w:r>
    </w:p>
    <w:p w14:paraId="353D44B8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Кредитно-модульная система образования.</w:t>
      </w:r>
    </w:p>
    <w:p w14:paraId="0A82264E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Технологический подход и специфика его реализации в сфере образования.</w:t>
      </w:r>
    </w:p>
    <w:p w14:paraId="3E04418C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Модель сетевого обучения в высшем профессиональном образовании.</w:t>
      </w:r>
    </w:p>
    <w:p w14:paraId="44536F13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lastRenderedPageBreak/>
        <w:t>Развитие идеи гуманизации высшего образования как усиление его личностной направленности.</w:t>
      </w:r>
    </w:p>
    <w:p w14:paraId="4FD9163A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proofErr w:type="spellStart"/>
      <w:r w:rsidRPr="000D1B0B">
        <w:rPr>
          <w:sz w:val="22"/>
          <w:szCs w:val="22"/>
        </w:rPr>
        <w:t>Гуманитаризация</w:t>
      </w:r>
      <w:proofErr w:type="spellEnd"/>
      <w:r w:rsidRPr="000D1B0B">
        <w:rPr>
          <w:sz w:val="22"/>
          <w:szCs w:val="22"/>
        </w:rPr>
        <w:t xml:space="preserve"> высшего образования: проблемы и перспективы.</w:t>
      </w:r>
    </w:p>
    <w:p w14:paraId="56367F3E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Непрерывное профессиональное образование: от формулы «образование на всю жизнь» к формуле «образование через всю жизнь».</w:t>
      </w:r>
    </w:p>
    <w:p w14:paraId="03BC5501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Андрагогика: область профессионально-педагогического знания и социальной практики.</w:t>
      </w:r>
    </w:p>
    <w:p w14:paraId="6B15B4EB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Личностно-деятельностный подход к обучению в высшей школе.</w:t>
      </w:r>
    </w:p>
    <w:p w14:paraId="3ACA85FF" w14:textId="77777777" w:rsidR="001E76DC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Организация самостоятельной деятельности студентов в высшей школе.</w:t>
      </w:r>
    </w:p>
    <w:p w14:paraId="06834D6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личности. Соотношение понятий: личность, индивид, индивидуальность, субъект.</w:t>
      </w:r>
    </w:p>
    <w:p w14:paraId="763CF9A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деятельности</w:t>
      </w:r>
    </w:p>
    <w:p w14:paraId="1C424CF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личности. Психологическая структура личности в отечественных и зарубежных</w:t>
      </w:r>
    </w:p>
    <w:p w14:paraId="368F7CB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теориях.</w:t>
      </w:r>
    </w:p>
    <w:p w14:paraId="39B0624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Основные психологические теории личности.</w:t>
      </w:r>
    </w:p>
    <w:p w14:paraId="3EB729E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Психологическая структура деятельности. Внутренняя и внешняя деятельность. Экстериоризация и интериоризация.</w:t>
      </w:r>
    </w:p>
    <w:p w14:paraId="13CFD3F9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Освоение деятельности: навыки и умения. Индивидуальный стиль деятельности. 13. Основные виды деятельности: игра, учение, труд. Ведущая деятельность.</w:t>
      </w:r>
    </w:p>
    <w:p w14:paraId="2703A265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Активность личности, направленность, потребности, мотивы и цели.</w:t>
      </w:r>
    </w:p>
    <w:p w14:paraId="5179B33D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мотивации. Мотивационная сфера личности. Разновидности мотивов человека.</w:t>
      </w:r>
    </w:p>
    <w:p w14:paraId="44DE0DFE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темпераменте; свойства темперамента. Теоретические концепции темперамента</w:t>
      </w:r>
    </w:p>
    <w:p w14:paraId="15CB932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характере и его природа. Структура характера. Степень выраженности характера.</w:t>
      </w:r>
    </w:p>
    <w:p w14:paraId="3DD91CC1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способностях. Структура способностей. Генетическая и социальная обусловленность способностей.</w:t>
      </w:r>
    </w:p>
    <w:p w14:paraId="4D30ECEE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Познавательные процессы, общая характеристика, классификации.</w:t>
      </w:r>
    </w:p>
    <w:p w14:paraId="68FE57F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Виды внимания и их психологическая характеристика.</w:t>
      </w:r>
    </w:p>
    <w:p w14:paraId="0081F2C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Свойства внимания и их психологическая характеристика.</w:t>
      </w:r>
    </w:p>
    <w:p w14:paraId="144B97C9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Функции внимания. Физиологические основы внимания. Теории внимания. Методы психологического изучения свойств внимания.</w:t>
      </w:r>
    </w:p>
    <w:p w14:paraId="330AA52E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Память. Физиологические основы памяти.</w:t>
      </w:r>
    </w:p>
    <w:p w14:paraId="3A6FACA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Виды памяти.</w:t>
      </w:r>
      <w:r>
        <w:rPr>
          <w:sz w:val="22"/>
          <w:szCs w:val="22"/>
        </w:rPr>
        <w:t xml:space="preserve"> </w:t>
      </w:r>
      <w:r w:rsidRPr="00C731AD">
        <w:rPr>
          <w:sz w:val="22"/>
          <w:szCs w:val="22"/>
        </w:rPr>
        <w:t>Процессы памяти: сохранение и запоминание, воспроизведение и забывание.</w:t>
      </w:r>
    </w:p>
    <w:p w14:paraId="693FDADF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Ощущения. Классификация ощущений. Строение и функции анализатора. Общие свойства ощущений.</w:t>
      </w:r>
    </w:p>
    <w:p w14:paraId="51BC8EC1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восприятии. Виды восприятия. Свойства восприятия. Нарушения восприятия.</w:t>
      </w:r>
    </w:p>
    <w:p w14:paraId="49BD519D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мышлении. Сравнительная характеристика чувственного и рационального</w:t>
      </w:r>
    </w:p>
    <w:p w14:paraId="7EF0C32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познания. Генетические уровни и формы мышления. Характеристика мыслительных</w:t>
      </w:r>
    </w:p>
    <w:p w14:paraId="757BCE8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операций</w:t>
      </w:r>
    </w:p>
    <w:p w14:paraId="29AF6B7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Воображение. Уровни и виды воображения. Функции воображения. Способы создания образов воображения.</w:t>
      </w:r>
    </w:p>
    <w:p w14:paraId="49BA53ED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Речь, виды, функции.</w:t>
      </w:r>
    </w:p>
    <w:p w14:paraId="0C327E92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Эмоции. Классификация эмоций. Функции эмоций.</w:t>
      </w:r>
    </w:p>
    <w:p w14:paraId="082E67DB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Воля. Функции воли. Структура волевого акта. Волевые качества и их формирование.</w:t>
      </w:r>
    </w:p>
    <w:p w14:paraId="7752F49A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Психоаналитическое направление в понимание личности. Структурные компоненты личности в классическом психоанализе.</w:t>
      </w:r>
    </w:p>
    <w:p w14:paraId="447EB30D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Понимание психологических защит личности с точки зрения психоаналитической модели.</w:t>
      </w:r>
    </w:p>
    <w:p w14:paraId="4BA7E458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Проблемы развития и типология характера в психоаналитической концепции З. Фрейда.</w:t>
      </w:r>
    </w:p>
    <w:p w14:paraId="02EFF005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Концепция личности и психотипов в аналитической психологии.</w:t>
      </w:r>
    </w:p>
    <w:p w14:paraId="49D7A072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Ключевые позиции индивидуальной психологии А. Адлера.</w:t>
      </w:r>
    </w:p>
    <w:p w14:paraId="70330AD5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Понимание личности в классическом бихевиоризме. Виды поведения и законы подкрепления.</w:t>
      </w:r>
    </w:p>
    <w:p w14:paraId="713380EA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Теории социального научения: основные идеи. Механизмы социализации личности.</w:t>
      </w:r>
    </w:p>
    <w:p w14:paraId="5FE594CE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 xml:space="preserve">Проблемы социального научения (Работы А. Бандуры и Дж. </w:t>
      </w:r>
      <w:proofErr w:type="spellStart"/>
      <w:r w:rsidRPr="00C731AD">
        <w:rPr>
          <w:sz w:val="22"/>
          <w:szCs w:val="22"/>
        </w:rPr>
        <w:t>Роттера</w:t>
      </w:r>
      <w:proofErr w:type="spellEnd"/>
      <w:r w:rsidRPr="00C731AD">
        <w:rPr>
          <w:sz w:val="22"/>
          <w:szCs w:val="22"/>
        </w:rPr>
        <w:t>).</w:t>
      </w:r>
    </w:p>
    <w:p w14:paraId="058A9029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Гуманистическая парадигма понимания личности в работах К. Роджерса. Понятие Я-концепции и ее проявление в человеческом поведении.</w:t>
      </w:r>
    </w:p>
    <w:p w14:paraId="2FC928E5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lastRenderedPageBreak/>
        <w:t>Бытийно-гуманистический анализ человеческих потребностей А. Маслоу. Самоактуализация личности.</w:t>
      </w:r>
    </w:p>
    <w:p w14:paraId="5332B547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 xml:space="preserve">Факторная теория черт личности Р. </w:t>
      </w:r>
      <w:proofErr w:type="spellStart"/>
      <w:r w:rsidRPr="00C731AD">
        <w:rPr>
          <w:sz w:val="22"/>
          <w:szCs w:val="22"/>
        </w:rPr>
        <w:t>Кеттелла</w:t>
      </w:r>
      <w:proofErr w:type="spellEnd"/>
      <w:r w:rsidRPr="00C731AD">
        <w:rPr>
          <w:sz w:val="22"/>
          <w:szCs w:val="22"/>
        </w:rPr>
        <w:t xml:space="preserve"> и факторная теория типов Г. </w:t>
      </w:r>
      <w:proofErr w:type="spellStart"/>
      <w:r w:rsidRPr="00C731AD">
        <w:rPr>
          <w:sz w:val="22"/>
          <w:szCs w:val="22"/>
        </w:rPr>
        <w:t>Айзенка</w:t>
      </w:r>
      <w:proofErr w:type="spellEnd"/>
      <w:r w:rsidRPr="00C731AD">
        <w:rPr>
          <w:sz w:val="22"/>
          <w:szCs w:val="22"/>
        </w:rPr>
        <w:t>.</w:t>
      </w:r>
    </w:p>
    <w:p w14:paraId="5B6147B2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Психология профессионального развития как наука. Объект, предмет исследования. Основные понятия.</w:t>
      </w:r>
    </w:p>
    <w:p w14:paraId="3E086EE0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Зарубежные и отечественные теоретические модели профессионального развития.</w:t>
      </w:r>
    </w:p>
    <w:p w14:paraId="649260D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Структура и характеристика пространства профессионального развития личности.</w:t>
      </w:r>
    </w:p>
    <w:p w14:paraId="5E99ED4C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Стадии становление личности. Условия, движущие силы становления личности.</w:t>
      </w:r>
    </w:p>
    <w:p w14:paraId="52316A9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 xml:space="preserve">Периодизация профессионального становления личности (Кудрявцев Т.В., Климов Е.А., Маркова А.К., </w:t>
      </w:r>
      <w:proofErr w:type="spellStart"/>
      <w:r w:rsidRPr="00C731AD">
        <w:rPr>
          <w:sz w:val="22"/>
          <w:szCs w:val="22"/>
        </w:rPr>
        <w:t>Зеер</w:t>
      </w:r>
      <w:proofErr w:type="spellEnd"/>
      <w:r w:rsidRPr="00C731AD">
        <w:rPr>
          <w:sz w:val="22"/>
          <w:szCs w:val="22"/>
        </w:rPr>
        <w:t xml:space="preserve"> Э.Ф., </w:t>
      </w:r>
      <w:proofErr w:type="spellStart"/>
      <w:r w:rsidRPr="00C731AD">
        <w:rPr>
          <w:sz w:val="22"/>
          <w:szCs w:val="22"/>
        </w:rPr>
        <w:t>Сьюпер</w:t>
      </w:r>
      <w:proofErr w:type="spellEnd"/>
      <w:r w:rsidRPr="00C731AD">
        <w:rPr>
          <w:sz w:val="22"/>
          <w:szCs w:val="22"/>
        </w:rPr>
        <w:t xml:space="preserve"> Д.)</w:t>
      </w:r>
    </w:p>
    <w:p w14:paraId="4CD388A9" w14:textId="77777777" w:rsidR="001E76DC" w:rsidRPr="000D1B0B" w:rsidRDefault="001E76DC" w:rsidP="001E76DC">
      <w:pPr>
        <w:jc w:val="both"/>
        <w:rPr>
          <w:sz w:val="22"/>
          <w:szCs w:val="22"/>
        </w:rPr>
      </w:pPr>
    </w:p>
    <w:p w14:paraId="6A2E98C1" w14:textId="77777777" w:rsidR="001E76DC" w:rsidRDefault="001E76DC" w:rsidP="001E76DC"/>
    <w:p w14:paraId="3EDF0125" w14:textId="77777777" w:rsidR="003C5822" w:rsidRPr="003C5822" w:rsidRDefault="003C5822" w:rsidP="003C5822">
      <w:pPr>
        <w:ind w:firstLine="709"/>
        <w:contextualSpacing/>
        <w:jc w:val="both"/>
      </w:pPr>
    </w:p>
    <w:bookmarkEnd w:id="4"/>
    <w:p w14:paraId="4DA533CE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2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524E7" w14:textId="77777777" w:rsidR="008A1F18" w:rsidRDefault="008A1F18">
      <w:r>
        <w:separator/>
      </w:r>
    </w:p>
  </w:endnote>
  <w:endnote w:type="continuationSeparator" w:id="0">
    <w:p w14:paraId="5CAB94EC" w14:textId="77777777" w:rsidR="008A1F18" w:rsidRDefault="008A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4E4A" w14:textId="77777777" w:rsidR="008E5933" w:rsidRDefault="008E593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0DD3C" w14:textId="77777777" w:rsidR="008A1F18" w:rsidRDefault="008A1F18">
      <w:r>
        <w:separator/>
      </w:r>
    </w:p>
  </w:footnote>
  <w:footnote w:type="continuationSeparator" w:id="0">
    <w:p w14:paraId="6AA1BEB3" w14:textId="77777777" w:rsidR="008A1F18" w:rsidRDefault="008A1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7082"/>
    <w:multiLevelType w:val="hybridMultilevel"/>
    <w:tmpl w:val="EA18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09B3"/>
    <w:multiLevelType w:val="hybridMultilevel"/>
    <w:tmpl w:val="77E2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179F0"/>
    <w:multiLevelType w:val="hybridMultilevel"/>
    <w:tmpl w:val="97620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7E1648"/>
    <w:multiLevelType w:val="hybridMultilevel"/>
    <w:tmpl w:val="048E119C"/>
    <w:lvl w:ilvl="0" w:tplc="06FE8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F7071"/>
    <w:multiLevelType w:val="hybridMultilevel"/>
    <w:tmpl w:val="1692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264BF"/>
    <w:multiLevelType w:val="hybridMultilevel"/>
    <w:tmpl w:val="6DCA3884"/>
    <w:lvl w:ilvl="0" w:tplc="E9A4D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2B6459BD"/>
    <w:multiLevelType w:val="hybridMultilevel"/>
    <w:tmpl w:val="3A9A7CCE"/>
    <w:lvl w:ilvl="0" w:tplc="87D6A5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BB26CF"/>
    <w:multiLevelType w:val="hybridMultilevel"/>
    <w:tmpl w:val="FA6CB6F4"/>
    <w:lvl w:ilvl="0" w:tplc="06FE8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1F666B"/>
    <w:multiLevelType w:val="hybridMultilevel"/>
    <w:tmpl w:val="BD980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A5048"/>
    <w:multiLevelType w:val="hybridMultilevel"/>
    <w:tmpl w:val="6088B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A27FBE"/>
    <w:multiLevelType w:val="hybridMultilevel"/>
    <w:tmpl w:val="06E8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F456B"/>
    <w:multiLevelType w:val="hybridMultilevel"/>
    <w:tmpl w:val="6CCA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555CF"/>
    <w:multiLevelType w:val="hybridMultilevel"/>
    <w:tmpl w:val="6BCE4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995EBA"/>
    <w:multiLevelType w:val="hybridMultilevel"/>
    <w:tmpl w:val="ADF4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32"/>
  </w:num>
  <w:num w:numId="4">
    <w:abstractNumId w:val="22"/>
  </w:num>
  <w:num w:numId="5">
    <w:abstractNumId w:val="26"/>
  </w:num>
  <w:num w:numId="6">
    <w:abstractNumId w:val="27"/>
  </w:num>
  <w:num w:numId="7">
    <w:abstractNumId w:val="18"/>
  </w:num>
  <w:num w:numId="8">
    <w:abstractNumId w:val="12"/>
  </w:num>
  <w:num w:numId="9">
    <w:abstractNumId w:val="13"/>
  </w:num>
  <w:num w:numId="10">
    <w:abstractNumId w:val="29"/>
  </w:num>
  <w:num w:numId="11">
    <w:abstractNumId w:val="21"/>
  </w:num>
  <w:num w:numId="12">
    <w:abstractNumId w:val="35"/>
  </w:num>
  <w:num w:numId="13">
    <w:abstractNumId w:val="3"/>
  </w:num>
  <w:num w:numId="14">
    <w:abstractNumId w:val="1"/>
  </w:num>
  <w:num w:numId="15">
    <w:abstractNumId w:val="34"/>
  </w:num>
  <w:num w:numId="16">
    <w:abstractNumId w:val="17"/>
  </w:num>
  <w:num w:numId="17">
    <w:abstractNumId w:val="25"/>
  </w:num>
  <w:num w:numId="18">
    <w:abstractNumId w:val="9"/>
  </w:num>
  <w:num w:numId="1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0"/>
  </w:num>
  <w:num w:numId="23">
    <w:abstractNumId w:val="8"/>
  </w:num>
  <w:num w:numId="24">
    <w:abstractNumId w:val="23"/>
  </w:num>
  <w:num w:numId="25">
    <w:abstractNumId w:val="33"/>
  </w:num>
  <w:num w:numId="26">
    <w:abstractNumId w:val="19"/>
  </w:num>
  <w:num w:numId="27">
    <w:abstractNumId w:val="11"/>
  </w:num>
  <w:num w:numId="28">
    <w:abstractNumId w:val="10"/>
  </w:num>
  <w:num w:numId="29">
    <w:abstractNumId w:val="24"/>
  </w:num>
  <w:num w:numId="30">
    <w:abstractNumId w:val="39"/>
  </w:num>
  <w:num w:numId="31">
    <w:abstractNumId w:val="0"/>
  </w:num>
  <w:num w:numId="32">
    <w:abstractNumId w:val="5"/>
  </w:num>
  <w:num w:numId="33">
    <w:abstractNumId w:val="15"/>
  </w:num>
  <w:num w:numId="34">
    <w:abstractNumId w:val="4"/>
  </w:num>
  <w:num w:numId="35">
    <w:abstractNumId w:val="28"/>
  </w:num>
  <w:num w:numId="36">
    <w:abstractNumId w:val="2"/>
  </w:num>
  <w:num w:numId="37">
    <w:abstractNumId w:val="7"/>
  </w:num>
  <w:num w:numId="38">
    <w:abstractNumId w:val="31"/>
  </w:num>
  <w:num w:numId="39">
    <w:abstractNumId w:val="37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18BB"/>
    <w:rsid w:val="00013E7B"/>
    <w:rsid w:val="00020DC3"/>
    <w:rsid w:val="00027647"/>
    <w:rsid w:val="000304FC"/>
    <w:rsid w:val="0003455B"/>
    <w:rsid w:val="000351EB"/>
    <w:rsid w:val="0004771E"/>
    <w:rsid w:val="00052B38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447F"/>
    <w:rsid w:val="000A6A8B"/>
    <w:rsid w:val="000A6B2B"/>
    <w:rsid w:val="000A7269"/>
    <w:rsid w:val="000B3BE5"/>
    <w:rsid w:val="000C2718"/>
    <w:rsid w:val="000C3A49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7732"/>
    <w:rsid w:val="00141170"/>
    <w:rsid w:val="001418F0"/>
    <w:rsid w:val="00146E86"/>
    <w:rsid w:val="001475EE"/>
    <w:rsid w:val="0015798A"/>
    <w:rsid w:val="001606C8"/>
    <w:rsid w:val="00160DDD"/>
    <w:rsid w:val="00161369"/>
    <w:rsid w:val="00161428"/>
    <w:rsid w:val="001614B0"/>
    <w:rsid w:val="001626B8"/>
    <w:rsid w:val="00165B9D"/>
    <w:rsid w:val="00171A5F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499E"/>
    <w:rsid w:val="001B1C0D"/>
    <w:rsid w:val="001C14FB"/>
    <w:rsid w:val="001C2180"/>
    <w:rsid w:val="001C252D"/>
    <w:rsid w:val="001D243E"/>
    <w:rsid w:val="001D2911"/>
    <w:rsid w:val="001D73C0"/>
    <w:rsid w:val="001E4084"/>
    <w:rsid w:val="001E41DE"/>
    <w:rsid w:val="001E5670"/>
    <w:rsid w:val="001E74F9"/>
    <w:rsid w:val="001E76DC"/>
    <w:rsid w:val="001E79EF"/>
    <w:rsid w:val="001F3FEF"/>
    <w:rsid w:val="002001C2"/>
    <w:rsid w:val="002010E5"/>
    <w:rsid w:val="00201937"/>
    <w:rsid w:val="00204DAC"/>
    <w:rsid w:val="00216C01"/>
    <w:rsid w:val="002206AA"/>
    <w:rsid w:val="00223BD7"/>
    <w:rsid w:val="00224117"/>
    <w:rsid w:val="0022580E"/>
    <w:rsid w:val="00225972"/>
    <w:rsid w:val="002453AF"/>
    <w:rsid w:val="002465BC"/>
    <w:rsid w:val="002612A3"/>
    <w:rsid w:val="0026485E"/>
    <w:rsid w:val="0027435A"/>
    <w:rsid w:val="0028692A"/>
    <w:rsid w:val="00293CF2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3FCC"/>
    <w:rsid w:val="00325EA2"/>
    <w:rsid w:val="00334289"/>
    <w:rsid w:val="003367C1"/>
    <w:rsid w:val="00336A11"/>
    <w:rsid w:val="0035143C"/>
    <w:rsid w:val="00353CD6"/>
    <w:rsid w:val="00364843"/>
    <w:rsid w:val="00364C51"/>
    <w:rsid w:val="00366CBC"/>
    <w:rsid w:val="0037128B"/>
    <w:rsid w:val="003719EA"/>
    <w:rsid w:val="00375323"/>
    <w:rsid w:val="00376100"/>
    <w:rsid w:val="003923E1"/>
    <w:rsid w:val="00397AEC"/>
    <w:rsid w:val="003A1721"/>
    <w:rsid w:val="003A415B"/>
    <w:rsid w:val="003C5822"/>
    <w:rsid w:val="003D28AC"/>
    <w:rsid w:val="003D45EC"/>
    <w:rsid w:val="003D6968"/>
    <w:rsid w:val="003F305F"/>
    <w:rsid w:val="003F4FC6"/>
    <w:rsid w:val="003F7F6D"/>
    <w:rsid w:val="00415270"/>
    <w:rsid w:val="00415E36"/>
    <w:rsid w:val="004207B4"/>
    <w:rsid w:val="00424505"/>
    <w:rsid w:val="00427526"/>
    <w:rsid w:val="00431A78"/>
    <w:rsid w:val="00432AA4"/>
    <w:rsid w:val="00436172"/>
    <w:rsid w:val="004433A3"/>
    <w:rsid w:val="0044754F"/>
    <w:rsid w:val="00457217"/>
    <w:rsid w:val="00466BBC"/>
    <w:rsid w:val="00467850"/>
    <w:rsid w:val="00470100"/>
    <w:rsid w:val="00470898"/>
    <w:rsid w:val="00476EEE"/>
    <w:rsid w:val="00490BF6"/>
    <w:rsid w:val="00491B36"/>
    <w:rsid w:val="004922DE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3D"/>
    <w:rsid w:val="004F4CD1"/>
    <w:rsid w:val="004F5CD1"/>
    <w:rsid w:val="004F7A66"/>
    <w:rsid w:val="0050367B"/>
    <w:rsid w:val="00511D6B"/>
    <w:rsid w:val="00512A83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5752"/>
    <w:rsid w:val="005C64B8"/>
    <w:rsid w:val="005D0FD7"/>
    <w:rsid w:val="005E2982"/>
    <w:rsid w:val="005E3C8D"/>
    <w:rsid w:val="005E4389"/>
    <w:rsid w:val="005F23B0"/>
    <w:rsid w:val="005F2AA1"/>
    <w:rsid w:val="005F3B11"/>
    <w:rsid w:val="005F4F16"/>
    <w:rsid w:val="005F6CE1"/>
    <w:rsid w:val="005F7879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82E3C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15571"/>
    <w:rsid w:val="007206FE"/>
    <w:rsid w:val="00725CAC"/>
    <w:rsid w:val="00732BC2"/>
    <w:rsid w:val="0073322F"/>
    <w:rsid w:val="00734723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38A9"/>
    <w:rsid w:val="00773C52"/>
    <w:rsid w:val="007754C0"/>
    <w:rsid w:val="00775EA1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CE1"/>
    <w:rsid w:val="007C6F3F"/>
    <w:rsid w:val="007D20F0"/>
    <w:rsid w:val="007D3667"/>
    <w:rsid w:val="007D5892"/>
    <w:rsid w:val="007E0725"/>
    <w:rsid w:val="007E17A5"/>
    <w:rsid w:val="007E3C8B"/>
    <w:rsid w:val="007F1987"/>
    <w:rsid w:val="007F7294"/>
    <w:rsid w:val="00803686"/>
    <w:rsid w:val="00804DAF"/>
    <w:rsid w:val="008053E7"/>
    <w:rsid w:val="00817067"/>
    <w:rsid w:val="00821E90"/>
    <w:rsid w:val="00827614"/>
    <w:rsid w:val="0084132E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80093"/>
    <w:rsid w:val="008A09D1"/>
    <w:rsid w:val="008A1F18"/>
    <w:rsid w:val="008A4ACA"/>
    <w:rsid w:val="008B02EA"/>
    <w:rsid w:val="008B1C10"/>
    <w:rsid w:val="008B30E5"/>
    <w:rsid w:val="008B638B"/>
    <w:rsid w:val="008C165F"/>
    <w:rsid w:val="008C3C50"/>
    <w:rsid w:val="008C71C0"/>
    <w:rsid w:val="008C7BD3"/>
    <w:rsid w:val="008D2C08"/>
    <w:rsid w:val="008D3CB4"/>
    <w:rsid w:val="008E55CB"/>
    <w:rsid w:val="008E5933"/>
    <w:rsid w:val="00901D04"/>
    <w:rsid w:val="00902A9F"/>
    <w:rsid w:val="0090792D"/>
    <w:rsid w:val="00917185"/>
    <w:rsid w:val="00920C5E"/>
    <w:rsid w:val="009212BF"/>
    <w:rsid w:val="009242AE"/>
    <w:rsid w:val="00930CD1"/>
    <w:rsid w:val="00932C7A"/>
    <w:rsid w:val="00936EF0"/>
    <w:rsid w:val="009374D4"/>
    <w:rsid w:val="00937DFC"/>
    <w:rsid w:val="0094333D"/>
    <w:rsid w:val="00943E6E"/>
    <w:rsid w:val="0095010C"/>
    <w:rsid w:val="00952BE1"/>
    <w:rsid w:val="0096015F"/>
    <w:rsid w:val="0096783F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E1053"/>
    <w:rsid w:val="009E1E06"/>
    <w:rsid w:val="009E46A3"/>
    <w:rsid w:val="009E7EA8"/>
    <w:rsid w:val="009F1832"/>
    <w:rsid w:val="00A048E1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4ADD"/>
    <w:rsid w:val="00A55994"/>
    <w:rsid w:val="00A60196"/>
    <w:rsid w:val="00A62D8D"/>
    <w:rsid w:val="00A72CB2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5232"/>
    <w:rsid w:val="00B065F7"/>
    <w:rsid w:val="00B14CAE"/>
    <w:rsid w:val="00B177E9"/>
    <w:rsid w:val="00B30534"/>
    <w:rsid w:val="00B42737"/>
    <w:rsid w:val="00B4439C"/>
    <w:rsid w:val="00B46B8F"/>
    <w:rsid w:val="00B516CB"/>
    <w:rsid w:val="00B51BF5"/>
    <w:rsid w:val="00B522C4"/>
    <w:rsid w:val="00B5384D"/>
    <w:rsid w:val="00B568F0"/>
    <w:rsid w:val="00B60939"/>
    <w:rsid w:val="00B625F2"/>
    <w:rsid w:val="00B66489"/>
    <w:rsid w:val="00B679F5"/>
    <w:rsid w:val="00B71F01"/>
    <w:rsid w:val="00B71F38"/>
    <w:rsid w:val="00B73AC9"/>
    <w:rsid w:val="00B760AD"/>
    <w:rsid w:val="00B76178"/>
    <w:rsid w:val="00B778B8"/>
    <w:rsid w:val="00B9492B"/>
    <w:rsid w:val="00BB4CFF"/>
    <w:rsid w:val="00BC0B64"/>
    <w:rsid w:val="00BC4EF8"/>
    <w:rsid w:val="00BC7D9E"/>
    <w:rsid w:val="00BC7DEC"/>
    <w:rsid w:val="00BD1E60"/>
    <w:rsid w:val="00BD6781"/>
    <w:rsid w:val="00BD6C29"/>
    <w:rsid w:val="00BE6F85"/>
    <w:rsid w:val="00BF5463"/>
    <w:rsid w:val="00BF5F6D"/>
    <w:rsid w:val="00C03C92"/>
    <w:rsid w:val="00C05D12"/>
    <w:rsid w:val="00C14150"/>
    <w:rsid w:val="00C25978"/>
    <w:rsid w:val="00C263CA"/>
    <w:rsid w:val="00C4796F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375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4B9A"/>
    <w:rsid w:val="00E02C9C"/>
    <w:rsid w:val="00E04521"/>
    <w:rsid w:val="00E107FF"/>
    <w:rsid w:val="00E12CE3"/>
    <w:rsid w:val="00E221E5"/>
    <w:rsid w:val="00E24F6D"/>
    <w:rsid w:val="00E317BA"/>
    <w:rsid w:val="00E33A45"/>
    <w:rsid w:val="00E33D77"/>
    <w:rsid w:val="00E40CD2"/>
    <w:rsid w:val="00E43761"/>
    <w:rsid w:val="00E54C68"/>
    <w:rsid w:val="00E55B42"/>
    <w:rsid w:val="00E563DF"/>
    <w:rsid w:val="00E56731"/>
    <w:rsid w:val="00E57D2F"/>
    <w:rsid w:val="00E57DE4"/>
    <w:rsid w:val="00E60FDA"/>
    <w:rsid w:val="00E63265"/>
    <w:rsid w:val="00E64E94"/>
    <w:rsid w:val="00E72FF8"/>
    <w:rsid w:val="00E809F1"/>
    <w:rsid w:val="00E81CDD"/>
    <w:rsid w:val="00E82D87"/>
    <w:rsid w:val="00E82DE9"/>
    <w:rsid w:val="00E86E33"/>
    <w:rsid w:val="00E92517"/>
    <w:rsid w:val="00E933C9"/>
    <w:rsid w:val="00E95FF6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D73FD"/>
    <w:rsid w:val="00EE03AF"/>
    <w:rsid w:val="00EE2594"/>
    <w:rsid w:val="00EE2B7C"/>
    <w:rsid w:val="00EE51EE"/>
    <w:rsid w:val="00EE59B1"/>
    <w:rsid w:val="00EE65DD"/>
    <w:rsid w:val="00EF5552"/>
    <w:rsid w:val="00F01ACC"/>
    <w:rsid w:val="00F10EB5"/>
    <w:rsid w:val="00F150A0"/>
    <w:rsid w:val="00F22B6F"/>
    <w:rsid w:val="00F27A07"/>
    <w:rsid w:val="00F300C9"/>
    <w:rsid w:val="00F30A92"/>
    <w:rsid w:val="00F32A19"/>
    <w:rsid w:val="00F40039"/>
    <w:rsid w:val="00F414DD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97"/>
    <w:rsid w:val="00F74B97"/>
    <w:rsid w:val="00F76EAC"/>
    <w:rsid w:val="00F81450"/>
    <w:rsid w:val="00F837DD"/>
    <w:rsid w:val="00F84802"/>
    <w:rsid w:val="00F85497"/>
    <w:rsid w:val="00FA05DC"/>
    <w:rsid w:val="00FA2B2E"/>
    <w:rsid w:val="00FA2D25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E04FD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7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47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1475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4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5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6">
    <w:name w:val="Hyperlink"/>
    <w:rsid w:val="000D7A95"/>
    <w:rPr>
      <w:color w:val="0000FF"/>
      <w:u w:val="single"/>
    </w:rPr>
  </w:style>
  <w:style w:type="character" w:styleId="af7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1475E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475EE"/>
    <w:rPr>
      <w:rFonts w:ascii="Cambria" w:hAnsi="Cambria"/>
      <w:b/>
      <w:bCs/>
      <w:sz w:val="26"/>
      <w:szCs w:val="26"/>
    </w:rPr>
  </w:style>
  <w:style w:type="paragraph" w:styleId="32">
    <w:name w:val="Body Text 3"/>
    <w:basedOn w:val="a"/>
    <w:link w:val="33"/>
    <w:rsid w:val="001475EE"/>
    <w:pPr>
      <w:jc w:val="both"/>
    </w:pPr>
    <w:rPr>
      <w:rFonts w:ascii="Arial" w:hAnsi="Arial"/>
      <w:i/>
      <w:sz w:val="22"/>
    </w:rPr>
  </w:style>
  <w:style w:type="character" w:customStyle="1" w:styleId="33">
    <w:name w:val="Основной текст 3 Знак"/>
    <w:basedOn w:val="a0"/>
    <w:link w:val="32"/>
    <w:rsid w:val="001475EE"/>
    <w:rPr>
      <w:rFonts w:ascii="Arial" w:hAnsi="Arial"/>
      <w:i/>
      <w:sz w:val="22"/>
      <w:szCs w:val="24"/>
    </w:rPr>
  </w:style>
  <w:style w:type="paragraph" w:styleId="2">
    <w:name w:val="Body Text 2"/>
    <w:basedOn w:val="a"/>
    <w:link w:val="20"/>
    <w:rsid w:val="001475EE"/>
    <w:rPr>
      <w:rFonts w:ascii="Arial" w:hAnsi="Arial"/>
      <w:i/>
      <w:sz w:val="22"/>
    </w:rPr>
  </w:style>
  <w:style w:type="character" w:customStyle="1" w:styleId="20">
    <w:name w:val="Основной текст 2 Знак"/>
    <w:basedOn w:val="a0"/>
    <w:link w:val="2"/>
    <w:rsid w:val="001475EE"/>
    <w:rPr>
      <w:rFonts w:ascii="Arial" w:hAnsi="Arial"/>
      <w:i/>
      <w:sz w:val="22"/>
      <w:szCs w:val="24"/>
    </w:rPr>
  </w:style>
  <w:style w:type="paragraph" w:customStyle="1" w:styleId="14">
    <w:name w:val="Обычный1"/>
    <w:rsid w:val="001475EE"/>
    <w:rPr>
      <w:snapToGrid w:val="0"/>
    </w:rPr>
  </w:style>
  <w:style w:type="paragraph" w:customStyle="1" w:styleId="21">
    <w:name w:val="Обычный2"/>
    <w:rsid w:val="001475EE"/>
    <w:rPr>
      <w:snapToGrid w:val="0"/>
    </w:rPr>
  </w:style>
  <w:style w:type="paragraph" w:styleId="af8">
    <w:name w:val="Title"/>
    <w:basedOn w:val="a"/>
    <w:link w:val="af9"/>
    <w:qFormat/>
    <w:rsid w:val="001475EE"/>
    <w:pPr>
      <w:jc w:val="center"/>
    </w:pPr>
    <w:rPr>
      <w:b/>
      <w:i/>
      <w:szCs w:val="20"/>
    </w:rPr>
  </w:style>
  <w:style w:type="character" w:customStyle="1" w:styleId="af9">
    <w:name w:val="Название Знак"/>
    <w:basedOn w:val="a0"/>
    <w:link w:val="af8"/>
    <w:rsid w:val="001475EE"/>
    <w:rPr>
      <w:b/>
      <w:i/>
      <w:sz w:val="24"/>
    </w:rPr>
  </w:style>
  <w:style w:type="paragraph" w:styleId="afa">
    <w:name w:val="Block Text"/>
    <w:basedOn w:val="a"/>
    <w:unhideWhenUsed/>
    <w:rsid w:val="001475EE"/>
    <w:pPr>
      <w:spacing w:line="376" w:lineRule="auto"/>
      <w:ind w:left="1040" w:right="1400"/>
      <w:jc w:val="center"/>
    </w:pPr>
    <w:rPr>
      <w:b/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1475EE"/>
    <w:rPr>
      <w:sz w:val="24"/>
      <w:szCs w:val="24"/>
    </w:rPr>
  </w:style>
  <w:style w:type="paragraph" w:customStyle="1" w:styleId="Default">
    <w:name w:val="Default"/>
    <w:rsid w:val="001475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475EE"/>
    <w:rPr>
      <w:sz w:val="24"/>
      <w:szCs w:val="24"/>
    </w:rPr>
  </w:style>
  <w:style w:type="paragraph" w:customStyle="1" w:styleId="34">
    <w:name w:val="Обычный3"/>
    <w:rsid w:val="001475EE"/>
    <w:rPr>
      <w:snapToGrid w:val="0"/>
    </w:rPr>
  </w:style>
  <w:style w:type="paragraph" w:customStyle="1" w:styleId="msonormalbullet1gif">
    <w:name w:val="msonormalbullet1.gif"/>
    <w:basedOn w:val="a"/>
    <w:rsid w:val="00DF4B9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DF4B9A"/>
    <w:pPr>
      <w:spacing w:before="100" w:beforeAutospacing="1" w:after="100" w:afterAutospacing="1"/>
    </w:pPr>
  </w:style>
  <w:style w:type="paragraph" w:styleId="afb">
    <w:name w:val="Body Text Indent"/>
    <w:basedOn w:val="a"/>
    <w:link w:val="afc"/>
    <w:rsid w:val="009E46A3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basedOn w:val="a0"/>
    <w:link w:val="afb"/>
    <w:rsid w:val="009E46A3"/>
    <w:rPr>
      <w:sz w:val="24"/>
      <w:szCs w:val="24"/>
      <w:lang w:val="x-none" w:eastAsia="x-none"/>
    </w:rPr>
  </w:style>
  <w:style w:type="paragraph" w:customStyle="1" w:styleId="afd">
    <w:basedOn w:val="a"/>
    <w:next w:val="afe"/>
    <w:uiPriority w:val="99"/>
    <w:unhideWhenUsed/>
    <w:rsid w:val="001E76DC"/>
    <w:pPr>
      <w:suppressAutoHyphens/>
      <w:spacing w:before="100" w:after="100"/>
    </w:pPr>
    <w:rPr>
      <w:lang w:eastAsia="ar-SA"/>
    </w:rPr>
  </w:style>
  <w:style w:type="character" w:customStyle="1" w:styleId="ab">
    <w:name w:val="Абзац списка Знак"/>
    <w:link w:val="aa"/>
    <w:uiPriority w:val="34"/>
    <w:locked/>
    <w:rsid w:val="001E76DC"/>
    <w:rPr>
      <w:rFonts w:ascii="Calibri" w:hAnsi="Calibri"/>
      <w:sz w:val="22"/>
      <w:szCs w:val="22"/>
    </w:rPr>
  </w:style>
  <w:style w:type="paragraph" w:styleId="afe">
    <w:name w:val="Normal (Web)"/>
    <w:basedOn w:val="a"/>
    <w:rsid w:val="001E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blio-online.ru/bcode/430002" TargetMode="External"/><Relationship Id="rId18" Type="http://schemas.openxmlformats.org/officeDocument/2006/relationships/hyperlink" Target="http://elib.tyuiu.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://bibl.rusoil.net/jirbis2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iblio-online.ru/" TargetMode="External"/><Relationship Id="rId20" Type="http://schemas.openxmlformats.org/officeDocument/2006/relationships/hyperlink" Target="http://lib.ugtu.ne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e/lanbook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C:\Users\&#1044;&#1080;&#1084;&#1072;&#1089;\Desktop\Gmail\8.%20http:\elib.gubkin.ru\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blio-online.ru/bcode/43812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42D8E-5999-43A7-AC9E-386C1CC9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2018-12-19T12:25:00Z</cp:lastPrinted>
  <dcterms:created xsi:type="dcterms:W3CDTF">2022-07-12T07:16:00Z</dcterms:created>
  <dcterms:modified xsi:type="dcterms:W3CDTF">2022-07-12T07:16:00Z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